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CCFF66"/>
  <w:body>
    <w:sdt>
      <w:sdtPr>
        <w:rPr>
          <w:rFonts w:asciiTheme="majorHAnsi" w:eastAsiaTheme="majorEastAsia" w:hAnsiTheme="majorHAnsi" w:cstheme="majorBidi"/>
          <w:caps/>
          <w:sz w:val="24"/>
          <w:szCs w:val="24"/>
        </w:rPr>
        <w:id w:val="72805797"/>
        <w:docPartObj>
          <w:docPartGallery w:val="Cover Pages"/>
          <w:docPartUnique/>
        </w:docPartObj>
      </w:sdtPr>
      <w:sdtEndPr>
        <w:rPr>
          <w:rFonts w:eastAsiaTheme="minorHAnsi" w:cstheme="minorBidi"/>
          <w:b/>
          <w:caps w:val="0"/>
        </w:rPr>
      </w:sdtEndPr>
      <w:sdtContent>
        <w:tbl>
          <w:tblPr>
            <w:tblW w:w="5000" w:type="pct"/>
            <w:jc w:val="center"/>
            <w:tblLook w:val="04A0" w:firstRow="1" w:lastRow="0" w:firstColumn="1" w:lastColumn="0" w:noHBand="0" w:noVBand="1"/>
          </w:tblPr>
          <w:tblGrid>
            <w:gridCol w:w="9576"/>
          </w:tblGrid>
          <w:tr w:rsidR="00F55FBB" w:rsidRPr="003D0EFF" w14:paraId="47D1A1D5" w14:textId="77777777">
            <w:trPr>
              <w:trHeight w:val="2880"/>
              <w:jc w:val="center"/>
            </w:trPr>
            <w:tc>
              <w:tcPr>
                <w:tcW w:w="5000" w:type="pct"/>
              </w:tcPr>
              <w:p w14:paraId="0A931678" w14:textId="77777777" w:rsidR="00F55FBB" w:rsidRPr="003D0EFF" w:rsidRDefault="00DF081A">
                <w:pPr>
                  <w:pStyle w:val="NoSpacing"/>
                  <w:jc w:val="center"/>
                  <w:rPr>
                    <w:rFonts w:asciiTheme="majorHAnsi" w:eastAsiaTheme="majorEastAsia" w:hAnsiTheme="majorHAnsi" w:cstheme="majorBidi"/>
                    <w:caps/>
                    <w:sz w:val="24"/>
                    <w:szCs w:val="24"/>
                  </w:rPr>
                </w:pPr>
                <w:r>
                  <w:rPr>
                    <w:noProof/>
                  </w:rPr>
                  <w:drawing>
                    <wp:inline distT="0" distB="0" distL="0" distR="0" wp14:anchorId="5146A142" wp14:editId="1DA53460">
                      <wp:extent cx="2914650" cy="176212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14650" cy="1762125"/>
                              </a:xfrm>
                              <a:prstGeom prst="rect">
                                <a:avLst/>
                              </a:prstGeom>
                              <a:noFill/>
                            </pic:spPr>
                          </pic:pic>
                        </a:graphicData>
                      </a:graphic>
                    </wp:inline>
                  </w:drawing>
                </w:r>
              </w:p>
            </w:tc>
          </w:tr>
          <w:tr w:rsidR="00F55FBB" w:rsidRPr="003D0EFF" w14:paraId="6367AE68" w14:textId="77777777">
            <w:trPr>
              <w:trHeight w:val="1440"/>
              <w:jc w:val="center"/>
            </w:trPr>
            <w:sdt>
              <w:sdtPr>
                <w:rPr>
                  <w:rFonts w:asciiTheme="majorHAnsi" w:eastAsiaTheme="majorEastAsia" w:hAnsiTheme="majorHAnsi" w:cstheme="majorBidi"/>
                  <w:sz w:val="24"/>
                  <w:szCs w:val="24"/>
                </w:rPr>
                <w:alias w:val="Title"/>
                <w:id w:val="15524250"/>
                <w:dataBinding w:prefixMappings="xmlns:ns0='http://schemas.openxmlformats.org/package/2006/metadata/core-properties' xmlns:ns1='http://purl.org/dc/elements/1.1/'" w:xpath="/ns0:coreProperties[1]/ns1:title[1]" w:storeItemID="{6C3C8BC8-F283-45AE-878A-BAB7291924A1}"/>
                <w:text/>
              </w:sdtPr>
              <w:sdtEndPr/>
              <w:sdtContent>
                <w:tc>
                  <w:tcPr>
                    <w:tcW w:w="5000" w:type="pct"/>
                    <w:tcBorders>
                      <w:bottom w:val="single" w:sz="4" w:space="0" w:color="4F81BD" w:themeColor="accent1"/>
                    </w:tcBorders>
                    <w:vAlign w:val="center"/>
                  </w:tcPr>
                  <w:p w14:paraId="503A309C" w14:textId="77777777" w:rsidR="00F55FBB" w:rsidRPr="003D0EFF" w:rsidRDefault="00D418F0" w:rsidP="004D3B1A">
                    <w:pPr>
                      <w:pStyle w:val="NoSpacing"/>
                      <w:jc w:val="center"/>
                      <w:rPr>
                        <w:rFonts w:asciiTheme="majorHAnsi" w:eastAsiaTheme="majorEastAsia" w:hAnsiTheme="majorHAnsi" w:cstheme="majorBidi"/>
                        <w:sz w:val="24"/>
                        <w:szCs w:val="24"/>
                      </w:rPr>
                    </w:pPr>
                    <w:r w:rsidRPr="003D0EFF">
                      <w:rPr>
                        <w:rFonts w:asciiTheme="majorHAnsi" w:eastAsiaTheme="majorEastAsia" w:hAnsiTheme="majorHAnsi" w:cstheme="majorBidi"/>
                        <w:sz w:val="24"/>
                        <w:szCs w:val="24"/>
                        <w:lang w:val="en-GB"/>
                      </w:rPr>
                      <w:t>THE REPORT ON THE REGIONAL SCHOOL OUTREACH ON FGM.</w:t>
                    </w:r>
                  </w:p>
                </w:tc>
              </w:sdtContent>
            </w:sdt>
          </w:tr>
          <w:tr w:rsidR="00F55FBB" w:rsidRPr="003D0EFF" w14:paraId="1826A70C" w14:textId="77777777" w:rsidTr="00F55FBB">
            <w:trPr>
              <w:trHeight w:val="1538"/>
              <w:jc w:val="center"/>
            </w:trPr>
            <w:sdt>
              <w:sdtPr>
                <w:rPr>
                  <w:rFonts w:asciiTheme="majorHAnsi" w:eastAsiaTheme="majorEastAsia" w:hAnsiTheme="majorHAnsi" w:cstheme="majorBidi"/>
                  <w:sz w:val="24"/>
                  <w:szCs w:val="24"/>
                </w:rPr>
                <w:alias w:val="Subtitle"/>
                <w:id w:val="15524255"/>
                <w:dataBinding w:prefixMappings="xmlns:ns0='http://schemas.openxmlformats.org/package/2006/metadata/core-properties' xmlns:ns1='http://purl.org/dc/elements/1.1/'" w:xpath="/ns0:coreProperties[1]/ns1:subject[1]" w:storeItemID="{6C3C8BC8-F283-45AE-878A-BAB7291924A1}"/>
                <w:text/>
              </w:sdtPr>
              <w:sdtEndPr/>
              <w:sdtContent>
                <w:tc>
                  <w:tcPr>
                    <w:tcW w:w="5000" w:type="pct"/>
                    <w:tcBorders>
                      <w:top w:val="single" w:sz="4" w:space="0" w:color="4F81BD" w:themeColor="accent1"/>
                    </w:tcBorders>
                    <w:vAlign w:val="center"/>
                  </w:tcPr>
                  <w:p w14:paraId="1B9AAE8A" w14:textId="77777777" w:rsidR="00F55FBB" w:rsidRPr="003D0EFF" w:rsidRDefault="00D418F0" w:rsidP="004D3B1A">
                    <w:pPr>
                      <w:pStyle w:val="NoSpacing"/>
                      <w:jc w:val="center"/>
                      <w:rPr>
                        <w:rFonts w:asciiTheme="majorHAnsi" w:eastAsiaTheme="majorEastAsia" w:hAnsiTheme="majorHAnsi" w:cstheme="majorBidi"/>
                        <w:sz w:val="24"/>
                        <w:szCs w:val="24"/>
                      </w:rPr>
                    </w:pPr>
                    <w:r w:rsidRPr="003D0EFF">
                      <w:rPr>
                        <w:rFonts w:asciiTheme="majorHAnsi" w:eastAsiaTheme="majorEastAsia" w:hAnsiTheme="majorHAnsi" w:cstheme="majorBidi"/>
                        <w:sz w:val="24"/>
                        <w:szCs w:val="24"/>
                        <w:lang w:val="en-GB"/>
                      </w:rPr>
                      <w:t xml:space="preserve">Organised by Safe Hands for Girls in Partnership </w:t>
                    </w:r>
                    <w:r w:rsidR="00DF081A" w:rsidRPr="003D0EFF">
                      <w:rPr>
                        <w:rFonts w:asciiTheme="majorHAnsi" w:eastAsiaTheme="majorEastAsia" w:hAnsiTheme="majorHAnsi" w:cstheme="majorBidi"/>
                        <w:sz w:val="24"/>
                        <w:szCs w:val="24"/>
                        <w:lang w:val="en-GB"/>
                      </w:rPr>
                      <w:t>with</w:t>
                    </w:r>
                    <w:r w:rsidRPr="003D0EFF">
                      <w:rPr>
                        <w:rFonts w:asciiTheme="majorHAnsi" w:eastAsiaTheme="majorEastAsia" w:hAnsiTheme="majorHAnsi" w:cstheme="majorBidi"/>
                        <w:sz w:val="24"/>
                        <w:szCs w:val="24"/>
                        <w:lang w:val="en-GB"/>
                      </w:rPr>
                      <w:t xml:space="preserve"> Human Dignity Foundation.</w:t>
                    </w:r>
                  </w:p>
                </w:tc>
              </w:sdtContent>
            </w:sdt>
          </w:tr>
          <w:tr w:rsidR="00F55FBB" w:rsidRPr="003D0EFF" w14:paraId="301CF7D6" w14:textId="77777777">
            <w:trPr>
              <w:trHeight w:val="360"/>
              <w:jc w:val="center"/>
            </w:trPr>
            <w:tc>
              <w:tcPr>
                <w:tcW w:w="5000" w:type="pct"/>
                <w:vAlign w:val="center"/>
              </w:tcPr>
              <w:p w14:paraId="1DE332B4" w14:textId="77777777" w:rsidR="00F55FBB" w:rsidRPr="003D0EFF" w:rsidRDefault="00F55FBB">
                <w:pPr>
                  <w:pStyle w:val="NoSpacing"/>
                  <w:jc w:val="center"/>
                  <w:rPr>
                    <w:rFonts w:asciiTheme="majorHAnsi" w:hAnsiTheme="majorHAnsi"/>
                    <w:sz w:val="24"/>
                    <w:szCs w:val="24"/>
                  </w:rPr>
                </w:pPr>
              </w:p>
            </w:tc>
          </w:tr>
          <w:tr w:rsidR="00F55FBB" w:rsidRPr="003D0EFF" w14:paraId="6E80E76F" w14:textId="77777777">
            <w:trPr>
              <w:trHeight w:val="360"/>
              <w:jc w:val="center"/>
            </w:trPr>
            <w:tc>
              <w:tcPr>
                <w:tcW w:w="5000" w:type="pct"/>
                <w:vAlign w:val="center"/>
              </w:tcPr>
              <w:p w14:paraId="625C9B6A" w14:textId="77777777" w:rsidR="00F55FBB" w:rsidRPr="003D0EFF" w:rsidRDefault="00F55FBB">
                <w:pPr>
                  <w:pStyle w:val="NoSpacing"/>
                  <w:jc w:val="center"/>
                  <w:rPr>
                    <w:rFonts w:asciiTheme="majorHAnsi" w:hAnsiTheme="majorHAnsi"/>
                    <w:b/>
                    <w:bCs/>
                    <w:sz w:val="24"/>
                    <w:szCs w:val="24"/>
                  </w:rPr>
                </w:pPr>
              </w:p>
              <w:p w14:paraId="15C32713" w14:textId="77777777" w:rsidR="00F55FBB" w:rsidRPr="003D0EFF" w:rsidRDefault="00F55FBB">
                <w:pPr>
                  <w:pStyle w:val="NoSpacing"/>
                  <w:jc w:val="center"/>
                  <w:rPr>
                    <w:rFonts w:asciiTheme="majorHAnsi" w:hAnsiTheme="majorHAnsi"/>
                    <w:b/>
                    <w:bCs/>
                    <w:sz w:val="24"/>
                    <w:szCs w:val="24"/>
                  </w:rPr>
                </w:pPr>
              </w:p>
              <w:p w14:paraId="7ABEB726" w14:textId="77777777" w:rsidR="00F55FBB" w:rsidRPr="003D0EFF" w:rsidRDefault="00F55FBB">
                <w:pPr>
                  <w:pStyle w:val="NoSpacing"/>
                  <w:jc w:val="center"/>
                  <w:rPr>
                    <w:rFonts w:asciiTheme="majorHAnsi" w:hAnsiTheme="majorHAnsi"/>
                    <w:b/>
                    <w:bCs/>
                    <w:sz w:val="24"/>
                    <w:szCs w:val="24"/>
                  </w:rPr>
                </w:pPr>
              </w:p>
              <w:p w14:paraId="0185364D" w14:textId="77777777" w:rsidR="00F55FBB" w:rsidRPr="003D0EFF" w:rsidRDefault="00F55FBB">
                <w:pPr>
                  <w:pStyle w:val="NoSpacing"/>
                  <w:jc w:val="center"/>
                  <w:rPr>
                    <w:rFonts w:asciiTheme="majorHAnsi" w:hAnsiTheme="majorHAnsi"/>
                    <w:b/>
                    <w:bCs/>
                    <w:sz w:val="24"/>
                    <w:szCs w:val="24"/>
                  </w:rPr>
                </w:pPr>
              </w:p>
            </w:tc>
          </w:tr>
          <w:tr w:rsidR="00F55FBB" w:rsidRPr="003D0EFF" w14:paraId="7F59295E" w14:textId="77777777">
            <w:trPr>
              <w:trHeight w:val="360"/>
              <w:jc w:val="center"/>
            </w:trPr>
            <w:tc>
              <w:tcPr>
                <w:tcW w:w="5000" w:type="pct"/>
                <w:vAlign w:val="center"/>
              </w:tcPr>
              <w:p w14:paraId="623B87C2" w14:textId="77777777" w:rsidR="00F55FBB" w:rsidRPr="003D0EFF" w:rsidRDefault="00F55FBB">
                <w:pPr>
                  <w:pStyle w:val="NoSpacing"/>
                  <w:jc w:val="center"/>
                  <w:rPr>
                    <w:rFonts w:asciiTheme="majorHAnsi" w:hAnsiTheme="majorHAnsi"/>
                    <w:bCs/>
                    <w:sz w:val="24"/>
                    <w:szCs w:val="24"/>
                  </w:rPr>
                </w:pPr>
                <w:r w:rsidRPr="003D0EFF">
                  <w:rPr>
                    <w:rFonts w:asciiTheme="majorHAnsi" w:hAnsiTheme="majorHAnsi"/>
                    <w:bCs/>
                    <w:sz w:val="24"/>
                    <w:szCs w:val="24"/>
                  </w:rPr>
                  <w:t xml:space="preserve">Date: </w:t>
                </w:r>
                <w:r w:rsidR="004D3B1A" w:rsidRPr="003D0EFF">
                  <w:rPr>
                    <w:rFonts w:asciiTheme="majorHAnsi" w:hAnsiTheme="majorHAnsi"/>
                    <w:bCs/>
                    <w:sz w:val="24"/>
                    <w:szCs w:val="24"/>
                  </w:rPr>
                  <w:t>2nd-9th May</w:t>
                </w:r>
                <w:r w:rsidRPr="003D0EFF">
                  <w:rPr>
                    <w:rFonts w:asciiTheme="majorHAnsi" w:hAnsiTheme="majorHAnsi"/>
                    <w:bCs/>
                    <w:sz w:val="24"/>
                    <w:szCs w:val="24"/>
                  </w:rPr>
                  <w:t>, 2016</w:t>
                </w:r>
              </w:p>
              <w:p w14:paraId="20D3FB37" w14:textId="77777777" w:rsidR="00F55FBB" w:rsidRPr="003D0EFF" w:rsidRDefault="00F55FBB" w:rsidP="004D3B1A">
                <w:pPr>
                  <w:pStyle w:val="NoSpacing"/>
                  <w:jc w:val="center"/>
                  <w:rPr>
                    <w:rFonts w:asciiTheme="majorHAnsi" w:hAnsiTheme="majorHAnsi"/>
                    <w:b/>
                    <w:bCs/>
                    <w:sz w:val="24"/>
                    <w:szCs w:val="24"/>
                  </w:rPr>
                </w:pPr>
                <w:r w:rsidRPr="003D0EFF">
                  <w:rPr>
                    <w:rFonts w:asciiTheme="majorHAnsi" w:hAnsiTheme="majorHAnsi"/>
                    <w:bCs/>
                    <w:sz w:val="24"/>
                    <w:szCs w:val="24"/>
                  </w:rPr>
                  <w:t xml:space="preserve">Venue: </w:t>
                </w:r>
                <w:r w:rsidR="004D3B1A" w:rsidRPr="003D0EFF">
                  <w:rPr>
                    <w:rFonts w:asciiTheme="majorHAnsi" w:hAnsiTheme="majorHAnsi"/>
                    <w:bCs/>
                    <w:sz w:val="24"/>
                    <w:szCs w:val="24"/>
                  </w:rPr>
                  <w:t>Kanifing Municipality</w:t>
                </w:r>
              </w:p>
            </w:tc>
          </w:tr>
        </w:tbl>
        <w:p w14:paraId="1A950ACA" w14:textId="77777777" w:rsidR="00F55FBB" w:rsidRPr="003D0EFF" w:rsidRDefault="00DF081A" w:rsidP="00DF081A">
          <w:pPr>
            <w:tabs>
              <w:tab w:val="left" w:pos="1785"/>
            </w:tabs>
            <w:rPr>
              <w:rFonts w:asciiTheme="majorHAnsi" w:hAnsiTheme="majorHAnsi"/>
              <w:sz w:val="24"/>
              <w:szCs w:val="24"/>
            </w:rPr>
          </w:pPr>
          <w:r>
            <w:rPr>
              <w:rFonts w:asciiTheme="majorHAnsi" w:hAnsiTheme="majorHAnsi"/>
              <w:sz w:val="24"/>
              <w:szCs w:val="24"/>
            </w:rPr>
            <w:tab/>
          </w:r>
        </w:p>
        <w:p w14:paraId="62CBA2CD" w14:textId="77777777" w:rsidR="00F55FBB" w:rsidRPr="003D0EFF" w:rsidRDefault="00F55FBB" w:rsidP="00F55FBB">
          <w:pPr>
            <w:jc w:val="center"/>
            <w:rPr>
              <w:rFonts w:asciiTheme="majorHAnsi" w:hAnsiTheme="majorHAnsi"/>
              <w:b/>
              <w:sz w:val="24"/>
              <w:szCs w:val="24"/>
            </w:rPr>
          </w:pPr>
        </w:p>
        <w:p w14:paraId="39316DE3" w14:textId="77777777" w:rsidR="00F55FBB" w:rsidRPr="003D0EFF" w:rsidRDefault="00F55FBB" w:rsidP="00F55FBB">
          <w:pPr>
            <w:jc w:val="center"/>
            <w:rPr>
              <w:rFonts w:asciiTheme="majorHAnsi" w:hAnsiTheme="majorHAnsi"/>
              <w:b/>
              <w:sz w:val="24"/>
              <w:szCs w:val="24"/>
            </w:rPr>
          </w:pPr>
        </w:p>
        <w:p w14:paraId="38516805" w14:textId="77777777" w:rsidR="00374AAE" w:rsidRPr="003D0EFF" w:rsidRDefault="00374AAE" w:rsidP="00F55FBB">
          <w:pPr>
            <w:jc w:val="center"/>
            <w:rPr>
              <w:rFonts w:asciiTheme="majorHAnsi" w:hAnsiTheme="majorHAnsi"/>
              <w:b/>
              <w:sz w:val="24"/>
              <w:szCs w:val="24"/>
            </w:rPr>
          </w:pPr>
        </w:p>
        <w:p w14:paraId="26105764" w14:textId="77777777" w:rsidR="0030004B" w:rsidRPr="003D0EFF" w:rsidRDefault="0030004B" w:rsidP="00F55FBB">
          <w:pPr>
            <w:jc w:val="center"/>
            <w:rPr>
              <w:rFonts w:asciiTheme="majorHAnsi" w:hAnsiTheme="majorHAnsi"/>
              <w:b/>
              <w:sz w:val="24"/>
              <w:szCs w:val="24"/>
            </w:rPr>
          </w:pPr>
        </w:p>
        <w:p w14:paraId="5BF56D6B" w14:textId="77777777" w:rsidR="0030004B" w:rsidRPr="003D0EFF" w:rsidRDefault="0030004B" w:rsidP="00F55FBB">
          <w:pPr>
            <w:jc w:val="center"/>
            <w:rPr>
              <w:rFonts w:asciiTheme="majorHAnsi" w:hAnsiTheme="majorHAnsi"/>
              <w:b/>
              <w:sz w:val="24"/>
              <w:szCs w:val="24"/>
            </w:rPr>
          </w:pPr>
        </w:p>
        <w:p w14:paraId="717396C2" w14:textId="77777777" w:rsidR="0030004B" w:rsidRPr="003D0EFF" w:rsidRDefault="0030004B" w:rsidP="00F55FBB">
          <w:pPr>
            <w:jc w:val="center"/>
            <w:rPr>
              <w:rFonts w:asciiTheme="majorHAnsi" w:hAnsiTheme="majorHAnsi"/>
              <w:b/>
              <w:sz w:val="24"/>
              <w:szCs w:val="24"/>
            </w:rPr>
          </w:pPr>
        </w:p>
        <w:p w14:paraId="7A6B7819" w14:textId="77777777" w:rsidR="00F55FBB" w:rsidRPr="003D0EFF" w:rsidRDefault="00F55FBB" w:rsidP="00F55FBB">
          <w:pPr>
            <w:jc w:val="center"/>
            <w:rPr>
              <w:rFonts w:asciiTheme="majorHAnsi" w:hAnsiTheme="majorHAnsi"/>
              <w:b/>
              <w:sz w:val="24"/>
              <w:szCs w:val="24"/>
            </w:rPr>
          </w:pPr>
          <w:r w:rsidRPr="003D0EFF">
            <w:rPr>
              <w:rFonts w:asciiTheme="majorHAnsi" w:hAnsiTheme="majorHAnsi"/>
              <w:b/>
              <w:sz w:val="24"/>
              <w:szCs w:val="24"/>
            </w:rPr>
            <w:t xml:space="preserve">Funded by </w:t>
          </w:r>
          <w:r w:rsidR="004D3B1A" w:rsidRPr="003D0EFF">
            <w:rPr>
              <w:rFonts w:asciiTheme="majorHAnsi" w:hAnsiTheme="majorHAnsi"/>
              <w:b/>
              <w:sz w:val="24"/>
              <w:szCs w:val="24"/>
            </w:rPr>
            <w:t>Human Dignity Foundation</w:t>
          </w:r>
        </w:p>
        <w:tbl>
          <w:tblPr>
            <w:tblpPr w:leftFromText="187" w:rightFromText="187" w:horzAnchor="margin" w:tblpXSpec="center" w:tblpYSpec="bottom"/>
            <w:tblW w:w="5000" w:type="pct"/>
            <w:tblLook w:val="04A0" w:firstRow="1" w:lastRow="0" w:firstColumn="1" w:lastColumn="0" w:noHBand="0" w:noVBand="1"/>
          </w:tblPr>
          <w:tblGrid>
            <w:gridCol w:w="9576"/>
          </w:tblGrid>
          <w:tr w:rsidR="00F55FBB" w:rsidRPr="003D0EFF" w14:paraId="6BB6CF4C" w14:textId="77777777">
            <w:tc>
              <w:tcPr>
                <w:tcW w:w="5000" w:type="pct"/>
              </w:tcPr>
              <w:p w14:paraId="07EB5F61" w14:textId="77777777" w:rsidR="00F55FBB" w:rsidRPr="003D0EFF" w:rsidRDefault="00F55FBB" w:rsidP="00F55FBB">
                <w:pPr>
                  <w:pStyle w:val="NoSpacing"/>
                  <w:jc w:val="center"/>
                  <w:rPr>
                    <w:rFonts w:asciiTheme="majorHAnsi" w:hAnsiTheme="majorHAnsi"/>
                    <w:sz w:val="24"/>
                    <w:szCs w:val="24"/>
                  </w:rPr>
                </w:pPr>
              </w:p>
            </w:tc>
          </w:tr>
        </w:tbl>
        <w:p w14:paraId="5F3B8640" w14:textId="77777777" w:rsidR="0004471B" w:rsidRDefault="0004471B" w:rsidP="006F075B">
          <w:pPr>
            <w:jc w:val="center"/>
            <w:rPr>
              <w:rFonts w:asciiTheme="majorHAnsi" w:hAnsiTheme="majorHAnsi"/>
              <w:b/>
              <w:sz w:val="24"/>
              <w:szCs w:val="24"/>
            </w:rPr>
          </w:pPr>
        </w:p>
        <w:p w14:paraId="099A37F8" w14:textId="77777777" w:rsidR="006F075B" w:rsidRPr="003D0EFF" w:rsidRDefault="00374AAE" w:rsidP="006F075B">
          <w:pPr>
            <w:jc w:val="center"/>
            <w:rPr>
              <w:rFonts w:asciiTheme="majorHAnsi" w:hAnsiTheme="majorHAnsi"/>
              <w:b/>
              <w:sz w:val="24"/>
              <w:szCs w:val="24"/>
            </w:rPr>
          </w:pPr>
          <w:r w:rsidRPr="003D0EFF">
            <w:rPr>
              <w:rFonts w:asciiTheme="majorHAnsi" w:hAnsiTheme="majorHAnsi"/>
              <w:b/>
              <w:sz w:val="24"/>
              <w:szCs w:val="24"/>
            </w:rPr>
            <w:lastRenderedPageBreak/>
            <w:t>Acknowledgement</w:t>
          </w:r>
        </w:p>
      </w:sdtContent>
    </w:sdt>
    <w:p w14:paraId="7C61DC16" w14:textId="77777777" w:rsidR="006F075B" w:rsidRPr="003D0EFF" w:rsidRDefault="006F075B" w:rsidP="006F075B">
      <w:pPr>
        <w:jc w:val="both"/>
        <w:rPr>
          <w:rFonts w:asciiTheme="majorHAnsi" w:hAnsiTheme="majorHAnsi"/>
          <w:sz w:val="24"/>
          <w:szCs w:val="24"/>
        </w:rPr>
      </w:pPr>
      <w:r w:rsidRPr="003D0EFF">
        <w:rPr>
          <w:rFonts w:asciiTheme="majorHAnsi" w:hAnsiTheme="majorHAnsi"/>
          <w:sz w:val="24"/>
          <w:szCs w:val="24"/>
        </w:rPr>
        <w:t xml:space="preserve">The </w:t>
      </w:r>
      <w:r w:rsidR="004D3B1A" w:rsidRPr="003D0EFF">
        <w:rPr>
          <w:rFonts w:asciiTheme="majorHAnsi" w:hAnsiTheme="majorHAnsi"/>
          <w:sz w:val="24"/>
          <w:szCs w:val="24"/>
        </w:rPr>
        <w:t>Regional School Outreach on</w:t>
      </w:r>
      <w:r w:rsidRPr="003D0EFF">
        <w:rPr>
          <w:rFonts w:asciiTheme="majorHAnsi" w:hAnsiTheme="majorHAnsi"/>
          <w:sz w:val="24"/>
          <w:szCs w:val="24"/>
        </w:rPr>
        <w:t xml:space="preserve"> FGM implementation and </w:t>
      </w:r>
      <w:r w:rsidR="00DF081A" w:rsidRPr="003D0EFF">
        <w:rPr>
          <w:rFonts w:asciiTheme="majorHAnsi" w:hAnsiTheme="majorHAnsi"/>
          <w:sz w:val="24"/>
          <w:szCs w:val="24"/>
        </w:rPr>
        <w:t>organizing</w:t>
      </w:r>
      <w:r w:rsidRPr="003D0EFF">
        <w:rPr>
          <w:rFonts w:asciiTheme="majorHAnsi" w:hAnsiTheme="majorHAnsi"/>
          <w:sz w:val="24"/>
          <w:szCs w:val="24"/>
        </w:rPr>
        <w:t xml:space="preserve"> team wishes to express appreciation to everyone who contributed </w:t>
      </w:r>
      <w:r w:rsidR="004D3B1A" w:rsidRPr="003D0EFF">
        <w:rPr>
          <w:rFonts w:asciiTheme="majorHAnsi" w:hAnsiTheme="majorHAnsi"/>
          <w:sz w:val="24"/>
          <w:szCs w:val="24"/>
        </w:rPr>
        <w:t>towards the success of the outreach</w:t>
      </w:r>
      <w:r w:rsidRPr="003D0EFF">
        <w:rPr>
          <w:rFonts w:asciiTheme="majorHAnsi" w:hAnsiTheme="majorHAnsi"/>
          <w:sz w:val="24"/>
          <w:szCs w:val="24"/>
        </w:rPr>
        <w:t xml:space="preserve">. We wish to express sincere appreciation to the following institutions and individuals for their valued contributions both collectively and individually towards the </w:t>
      </w:r>
      <w:r w:rsidR="00DF081A" w:rsidRPr="003D0EFF">
        <w:rPr>
          <w:rFonts w:asciiTheme="majorHAnsi" w:hAnsiTheme="majorHAnsi"/>
          <w:sz w:val="24"/>
          <w:szCs w:val="24"/>
        </w:rPr>
        <w:t>materialization</w:t>
      </w:r>
      <w:r w:rsidRPr="003D0EFF">
        <w:rPr>
          <w:rFonts w:asciiTheme="majorHAnsi" w:hAnsiTheme="majorHAnsi"/>
          <w:sz w:val="24"/>
          <w:szCs w:val="24"/>
        </w:rPr>
        <w:t xml:space="preserve"> of this activity.</w:t>
      </w:r>
    </w:p>
    <w:p w14:paraId="514544A2" w14:textId="77777777" w:rsidR="006F075B" w:rsidRPr="003D0EFF" w:rsidRDefault="006F075B" w:rsidP="006F075B">
      <w:pPr>
        <w:pStyle w:val="ListParagraph"/>
        <w:numPr>
          <w:ilvl w:val="0"/>
          <w:numId w:val="1"/>
        </w:numPr>
        <w:jc w:val="both"/>
        <w:rPr>
          <w:rFonts w:asciiTheme="majorHAnsi" w:hAnsiTheme="majorHAnsi"/>
          <w:sz w:val="24"/>
          <w:szCs w:val="24"/>
        </w:rPr>
      </w:pPr>
      <w:r w:rsidRPr="003D0EFF">
        <w:rPr>
          <w:rFonts w:asciiTheme="majorHAnsi" w:hAnsiTheme="majorHAnsi"/>
          <w:sz w:val="24"/>
          <w:szCs w:val="24"/>
        </w:rPr>
        <w:t xml:space="preserve">We are highly indebted to </w:t>
      </w:r>
      <w:r w:rsidR="004D3B1A" w:rsidRPr="003D0EFF">
        <w:rPr>
          <w:rFonts w:asciiTheme="majorHAnsi" w:hAnsiTheme="majorHAnsi"/>
          <w:sz w:val="24"/>
          <w:szCs w:val="24"/>
        </w:rPr>
        <w:t>Human Dignity Foundation</w:t>
      </w:r>
      <w:r w:rsidRPr="003D0EFF">
        <w:rPr>
          <w:rFonts w:asciiTheme="majorHAnsi" w:hAnsiTheme="majorHAnsi"/>
          <w:sz w:val="24"/>
          <w:szCs w:val="24"/>
        </w:rPr>
        <w:t xml:space="preserve"> for the financial and moral support towards the </w:t>
      </w:r>
      <w:r w:rsidR="004D3B1A" w:rsidRPr="003D0EFF">
        <w:rPr>
          <w:rFonts w:asciiTheme="majorHAnsi" w:hAnsiTheme="majorHAnsi"/>
          <w:sz w:val="24"/>
          <w:szCs w:val="24"/>
        </w:rPr>
        <w:t>success of this outreach</w:t>
      </w:r>
      <w:r w:rsidRPr="003D0EFF">
        <w:rPr>
          <w:rFonts w:asciiTheme="majorHAnsi" w:hAnsiTheme="majorHAnsi"/>
          <w:sz w:val="24"/>
          <w:szCs w:val="24"/>
        </w:rPr>
        <w:t>.</w:t>
      </w:r>
    </w:p>
    <w:p w14:paraId="6966D271" w14:textId="77777777" w:rsidR="006F075B" w:rsidRPr="003D0EFF" w:rsidRDefault="006F075B" w:rsidP="006F075B">
      <w:pPr>
        <w:pStyle w:val="ListParagraph"/>
        <w:numPr>
          <w:ilvl w:val="0"/>
          <w:numId w:val="1"/>
        </w:numPr>
        <w:jc w:val="both"/>
        <w:rPr>
          <w:rFonts w:asciiTheme="majorHAnsi" w:hAnsiTheme="majorHAnsi"/>
          <w:sz w:val="24"/>
          <w:szCs w:val="24"/>
        </w:rPr>
      </w:pPr>
      <w:r w:rsidRPr="003D0EFF">
        <w:rPr>
          <w:rFonts w:asciiTheme="majorHAnsi" w:hAnsiTheme="majorHAnsi"/>
          <w:sz w:val="24"/>
          <w:szCs w:val="24"/>
        </w:rPr>
        <w:t>We highly appreciate the assistance of the facilitators, volunteers and resource persons for being very useful in me</w:t>
      </w:r>
      <w:r w:rsidR="004D3B1A" w:rsidRPr="003D0EFF">
        <w:rPr>
          <w:rFonts w:asciiTheme="majorHAnsi" w:hAnsiTheme="majorHAnsi"/>
          <w:sz w:val="24"/>
          <w:szCs w:val="24"/>
        </w:rPr>
        <w:t>eting the target of the outreach</w:t>
      </w:r>
      <w:r w:rsidRPr="003D0EFF">
        <w:rPr>
          <w:rFonts w:asciiTheme="majorHAnsi" w:hAnsiTheme="majorHAnsi"/>
          <w:sz w:val="24"/>
          <w:szCs w:val="24"/>
        </w:rPr>
        <w:t>.</w:t>
      </w:r>
    </w:p>
    <w:p w14:paraId="28A41FDB" w14:textId="77777777" w:rsidR="006F075B" w:rsidRPr="003D0EFF" w:rsidRDefault="006F075B" w:rsidP="006F075B">
      <w:pPr>
        <w:pStyle w:val="ListParagraph"/>
        <w:numPr>
          <w:ilvl w:val="0"/>
          <w:numId w:val="1"/>
        </w:numPr>
        <w:jc w:val="both"/>
        <w:rPr>
          <w:rFonts w:asciiTheme="majorHAnsi" w:hAnsiTheme="majorHAnsi"/>
          <w:sz w:val="24"/>
          <w:szCs w:val="24"/>
        </w:rPr>
      </w:pPr>
      <w:r w:rsidRPr="003D0EFF">
        <w:rPr>
          <w:rFonts w:asciiTheme="majorHAnsi" w:hAnsiTheme="majorHAnsi"/>
          <w:sz w:val="24"/>
          <w:szCs w:val="24"/>
        </w:rPr>
        <w:t xml:space="preserve">We wish to extend our appreciation to the </w:t>
      </w:r>
      <w:r w:rsidR="00C75247" w:rsidRPr="003D0EFF">
        <w:rPr>
          <w:rFonts w:asciiTheme="majorHAnsi" w:hAnsiTheme="majorHAnsi"/>
          <w:sz w:val="24"/>
          <w:szCs w:val="24"/>
        </w:rPr>
        <w:t>School administrations</w:t>
      </w:r>
      <w:r w:rsidRPr="003D0EFF">
        <w:rPr>
          <w:rFonts w:asciiTheme="majorHAnsi" w:hAnsiTheme="majorHAnsi"/>
          <w:sz w:val="24"/>
          <w:szCs w:val="24"/>
        </w:rPr>
        <w:t xml:space="preserve"> and journalists from all parts of </w:t>
      </w:r>
      <w:r w:rsidR="00C75247" w:rsidRPr="003D0EFF">
        <w:rPr>
          <w:rFonts w:asciiTheme="majorHAnsi" w:hAnsiTheme="majorHAnsi"/>
          <w:sz w:val="24"/>
          <w:szCs w:val="24"/>
        </w:rPr>
        <w:t>region one</w:t>
      </w:r>
      <w:r w:rsidRPr="003D0EFF">
        <w:rPr>
          <w:rFonts w:asciiTheme="majorHAnsi" w:hAnsiTheme="majorHAnsi"/>
          <w:sz w:val="24"/>
          <w:szCs w:val="24"/>
        </w:rPr>
        <w:t xml:space="preserve"> for their participation in the </w:t>
      </w:r>
      <w:r w:rsidR="00C75247" w:rsidRPr="003D0EFF">
        <w:rPr>
          <w:rFonts w:asciiTheme="majorHAnsi" w:hAnsiTheme="majorHAnsi"/>
          <w:sz w:val="24"/>
          <w:szCs w:val="24"/>
        </w:rPr>
        <w:t xml:space="preserve">outreach </w:t>
      </w:r>
      <w:r w:rsidRPr="003D0EFF">
        <w:rPr>
          <w:rFonts w:asciiTheme="majorHAnsi" w:hAnsiTheme="majorHAnsi"/>
          <w:sz w:val="24"/>
          <w:szCs w:val="24"/>
        </w:rPr>
        <w:t xml:space="preserve">and their interest in working towards </w:t>
      </w:r>
      <w:r w:rsidR="00C75247" w:rsidRPr="003D0EFF">
        <w:rPr>
          <w:rFonts w:asciiTheme="majorHAnsi" w:hAnsiTheme="majorHAnsi"/>
          <w:sz w:val="24"/>
          <w:szCs w:val="24"/>
        </w:rPr>
        <w:t>total eradication of FGM in The Gambia.</w:t>
      </w:r>
    </w:p>
    <w:p w14:paraId="3B66D021" w14:textId="77777777" w:rsidR="006F075B" w:rsidRPr="003D0EFF" w:rsidRDefault="006F075B" w:rsidP="006F075B">
      <w:pPr>
        <w:pStyle w:val="ListParagraph"/>
        <w:numPr>
          <w:ilvl w:val="0"/>
          <w:numId w:val="1"/>
        </w:numPr>
        <w:jc w:val="both"/>
        <w:rPr>
          <w:rFonts w:asciiTheme="majorHAnsi" w:hAnsiTheme="majorHAnsi"/>
          <w:sz w:val="24"/>
          <w:szCs w:val="24"/>
        </w:rPr>
      </w:pPr>
      <w:r w:rsidRPr="003D0EFF">
        <w:rPr>
          <w:rFonts w:asciiTheme="majorHAnsi" w:hAnsiTheme="majorHAnsi"/>
          <w:sz w:val="24"/>
          <w:szCs w:val="24"/>
        </w:rPr>
        <w:t>Special thanks and appreciation go to the members, staff and volunteers of Safe Hands for Girls</w:t>
      </w:r>
      <w:r w:rsidR="005A67AE" w:rsidRPr="003D0EFF">
        <w:rPr>
          <w:rFonts w:asciiTheme="majorHAnsi" w:hAnsiTheme="majorHAnsi"/>
          <w:sz w:val="24"/>
          <w:szCs w:val="24"/>
        </w:rPr>
        <w:t xml:space="preserve">, </w:t>
      </w:r>
      <w:r w:rsidRPr="003D0EFF">
        <w:rPr>
          <w:rFonts w:asciiTheme="majorHAnsi" w:hAnsiTheme="majorHAnsi"/>
          <w:sz w:val="24"/>
          <w:szCs w:val="24"/>
        </w:rPr>
        <w:t>for their individual and collective contributions</w:t>
      </w:r>
      <w:r w:rsidR="00C75247" w:rsidRPr="003D0EFF">
        <w:rPr>
          <w:rFonts w:asciiTheme="majorHAnsi" w:hAnsiTheme="majorHAnsi"/>
          <w:sz w:val="24"/>
          <w:szCs w:val="24"/>
        </w:rPr>
        <w:t xml:space="preserve"> toward this outreach</w:t>
      </w:r>
      <w:r w:rsidR="005A67AE" w:rsidRPr="003D0EFF">
        <w:rPr>
          <w:rFonts w:asciiTheme="majorHAnsi" w:hAnsiTheme="majorHAnsi"/>
          <w:sz w:val="24"/>
          <w:szCs w:val="24"/>
        </w:rPr>
        <w:t>.</w:t>
      </w:r>
    </w:p>
    <w:p w14:paraId="724B44F9" w14:textId="77777777" w:rsidR="00374AAE" w:rsidRPr="003D0EFF" w:rsidRDefault="006F075B" w:rsidP="006F075B">
      <w:pPr>
        <w:jc w:val="both"/>
        <w:rPr>
          <w:rFonts w:asciiTheme="majorHAnsi" w:hAnsiTheme="majorHAnsi"/>
          <w:b/>
          <w:sz w:val="24"/>
          <w:szCs w:val="24"/>
        </w:rPr>
      </w:pPr>
      <w:r w:rsidRPr="003D0EFF">
        <w:rPr>
          <w:rFonts w:asciiTheme="majorHAnsi" w:hAnsiTheme="majorHAnsi"/>
          <w:sz w:val="24"/>
          <w:szCs w:val="24"/>
        </w:rPr>
        <w:t xml:space="preserve">Lastly, we wish to thank </w:t>
      </w:r>
      <w:r w:rsidR="004D3B1A" w:rsidRPr="003D0EFF">
        <w:rPr>
          <w:rFonts w:asciiTheme="majorHAnsi" w:hAnsiTheme="majorHAnsi"/>
          <w:sz w:val="24"/>
          <w:szCs w:val="24"/>
        </w:rPr>
        <w:t xml:space="preserve">Wilson F. </w:t>
      </w:r>
      <w:proofErr w:type="spellStart"/>
      <w:r w:rsidR="004D3B1A" w:rsidRPr="003D0EFF">
        <w:rPr>
          <w:rFonts w:asciiTheme="majorHAnsi" w:hAnsiTheme="majorHAnsi"/>
          <w:sz w:val="24"/>
          <w:szCs w:val="24"/>
        </w:rPr>
        <w:t>Okoi</w:t>
      </w:r>
      <w:proofErr w:type="spellEnd"/>
      <w:r w:rsidR="00D72DC8">
        <w:rPr>
          <w:rFonts w:asciiTheme="majorHAnsi" w:hAnsiTheme="majorHAnsi"/>
          <w:sz w:val="24"/>
          <w:szCs w:val="24"/>
        </w:rPr>
        <w:t xml:space="preserve"> and Maria Saine of Safe Hands for Girls</w:t>
      </w:r>
      <w:r w:rsidRPr="003D0EFF">
        <w:rPr>
          <w:rFonts w:asciiTheme="majorHAnsi" w:hAnsiTheme="majorHAnsi"/>
          <w:sz w:val="24"/>
          <w:szCs w:val="24"/>
        </w:rPr>
        <w:t xml:space="preserve"> for compiling this report</w:t>
      </w:r>
      <w:r w:rsidR="00D72DC8">
        <w:rPr>
          <w:rFonts w:asciiTheme="majorHAnsi" w:hAnsiTheme="majorHAnsi"/>
          <w:sz w:val="24"/>
          <w:szCs w:val="24"/>
        </w:rPr>
        <w:t>.</w:t>
      </w:r>
    </w:p>
    <w:p w14:paraId="4CA1ED22" w14:textId="77777777" w:rsidR="00F55FBB" w:rsidRPr="003D0EFF" w:rsidRDefault="00F55FBB">
      <w:pPr>
        <w:rPr>
          <w:rFonts w:asciiTheme="majorHAnsi" w:hAnsiTheme="majorHAnsi"/>
          <w:sz w:val="24"/>
          <w:szCs w:val="24"/>
        </w:rPr>
      </w:pPr>
    </w:p>
    <w:p w14:paraId="7B1301BF" w14:textId="77777777" w:rsidR="00F55FBB" w:rsidRPr="003D0EFF" w:rsidRDefault="00F55FBB">
      <w:pPr>
        <w:rPr>
          <w:rFonts w:asciiTheme="majorHAnsi" w:hAnsiTheme="majorHAnsi"/>
          <w:sz w:val="24"/>
          <w:szCs w:val="24"/>
        </w:rPr>
      </w:pPr>
    </w:p>
    <w:p w14:paraId="2336F8C5" w14:textId="77777777" w:rsidR="00F55FBB" w:rsidRPr="003D0EFF" w:rsidRDefault="00F55FBB">
      <w:pPr>
        <w:rPr>
          <w:rFonts w:asciiTheme="majorHAnsi" w:hAnsiTheme="majorHAnsi"/>
          <w:sz w:val="24"/>
          <w:szCs w:val="24"/>
        </w:rPr>
      </w:pPr>
    </w:p>
    <w:p w14:paraId="0EF26520" w14:textId="77777777" w:rsidR="00F55FBB" w:rsidRPr="003D0EFF" w:rsidRDefault="00F55FBB">
      <w:pPr>
        <w:rPr>
          <w:rFonts w:asciiTheme="majorHAnsi" w:hAnsiTheme="majorHAnsi"/>
          <w:sz w:val="24"/>
          <w:szCs w:val="24"/>
        </w:rPr>
      </w:pPr>
    </w:p>
    <w:p w14:paraId="041E4203" w14:textId="77777777" w:rsidR="00F55FBB" w:rsidRPr="003D0EFF" w:rsidRDefault="00F55FBB">
      <w:pPr>
        <w:rPr>
          <w:rFonts w:asciiTheme="majorHAnsi" w:hAnsiTheme="majorHAnsi"/>
          <w:sz w:val="24"/>
          <w:szCs w:val="24"/>
        </w:rPr>
      </w:pPr>
    </w:p>
    <w:p w14:paraId="17D72836" w14:textId="77777777" w:rsidR="00F55FBB" w:rsidRPr="003D0EFF" w:rsidRDefault="00F55FBB">
      <w:pPr>
        <w:rPr>
          <w:rFonts w:asciiTheme="majorHAnsi" w:hAnsiTheme="majorHAnsi"/>
          <w:sz w:val="24"/>
          <w:szCs w:val="24"/>
        </w:rPr>
      </w:pPr>
    </w:p>
    <w:p w14:paraId="342E5F28" w14:textId="77777777" w:rsidR="00F55FBB" w:rsidRPr="003D0EFF" w:rsidRDefault="00F55FBB">
      <w:pPr>
        <w:rPr>
          <w:rFonts w:asciiTheme="majorHAnsi" w:hAnsiTheme="majorHAnsi"/>
          <w:sz w:val="24"/>
          <w:szCs w:val="24"/>
        </w:rPr>
      </w:pPr>
    </w:p>
    <w:p w14:paraId="72055C91" w14:textId="77777777" w:rsidR="003D0EFF" w:rsidRDefault="003D0EFF" w:rsidP="00374AAE">
      <w:pPr>
        <w:jc w:val="center"/>
        <w:rPr>
          <w:rFonts w:asciiTheme="majorHAnsi" w:hAnsiTheme="majorHAnsi"/>
          <w:b/>
          <w:sz w:val="24"/>
          <w:szCs w:val="24"/>
        </w:rPr>
      </w:pPr>
    </w:p>
    <w:p w14:paraId="52BD1B1D" w14:textId="77777777" w:rsidR="003D0EFF" w:rsidRDefault="003D0EFF" w:rsidP="00374AAE">
      <w:pPr>
        <w:jc w:val="center"/>
        <w:rPr>
          <w:rFonts w:asciiTheme="majorHAnsi" w:hAnsiTheme="majorHAnsi"/>
          <w:b/>
          <w:sz w:val="24"/>
          <w:szCs w:val="24"/>
        </w:rPr>
      </w:pPr>
    </w:p>
    <w:p w14:paraId="3BC60BDD" w14:textId="77777777" w:rsidR="003D0EFF" w:rsidRDefault="003D0EFF" w:rsidP="00374AAE">
      <w:pPr>
        <w:jc w:val="center"/>
        <w:rPr>
          <w:rFonts w:asciiTheme="majorHAnsi" w:hAnsiTheme="majorHAnsi"/>
          <w:b/>
          <w:sz w:val="24"/>
          <w:szCs w:val="24"/>
        </w:rPr>
      </w:pPr>
    </w:p>
    <w:p w14:paraId="37C1FF71" w14:textId="77777777" w:rsidR="003D0EFF" w:rsidRDefault="003D0EFF" w:rsidP="00374AAE">
      <w:pPr>
        <w:jc w:val="center"/>
        <w:rPr>
          <w:rFonts w:asciiTheme="majorHAnsi" w:hAnsiTheme="majorHAnsi"/>
          <w:b/>
          <w:sz w:val="24"/>
          <w:szCs w:val="24"/>
        </w:rPr>
      </w:pPr>
    </w:p>
    <w:p w14:paraId="287169F2" w14:textId="77777777" w:rsidR="003D0EFF" w:rsidRDefault="003D0EFF" w:rsidP="00374AAE">
      <w:pPr>
        <w:jc w:val="center"/>
        <w:rPr>
          <w:rFonts w:asciiTheme="majorHAnsi" w:hAnsiTheme="majorHAnsi"/>
          <w:b/>
          <w:sz w:val="24"/>
          <w:szCs w:val="24"/>
        </w:rPr>
      </w:pPr>
    </w:p>
    <w:p w14:paraId="21FA1EDD" w14:textId="77777777" w:rsidR="003D0EFF" w:rsidRDefault="003D0EFF" w:rsidP="00374AAE">
      <w:pPr>
        <w:jc w:val="center"/>
        <w:rPr>
          <w:rFonts w:asciiTheme="majorHAnsi" w:hAnsiTheme="majorHAnsi"/>
          <w:b/>
          <w:sz w:val="24"/>
          <w:szCs w:val="24"/>
        </w:rPr>
      </w:pPr>
    </w:p>
    <w:p w14:paraId="137ED5BC" w14:textId="77777777" w:rsidR="003D0EFF" w:rsidRDefault="003D0EFF" w:rsidP="00374AAE">
      <w:pPr>
        <w:jc w:val="center"/>
        <w:rPr>
          <w:rFonts w:asciiTheme="majorHAnsi" w:hAnsiTheme="majorHAnsi"/>
          <w:b/>
          <w:sz w:val="24"/>
          <w:szCs w:val="24"/>
        </w:rPr>
      </w:pPr>
    </w:p>
    <w:p w14:paraId="03DA51C9" w14:textId="77777777" w:rsidR="00F55FBB" w:rsidRPr="003D0EFF" w:rsidRDefault="00F55FBB" w:rsidP="00374AAE">
      <w:pPr>
        <w:jc w:val="center"/>
        <w:rPr>
          <w:rFonts w:asciiTheme="majorHAnsi" w:hAnsiTheme="majorHAnsi"/>
          <w:b/>
          <w:sz w:val="24"/>
          <w:szCs w:val="24"/>
        </w:rPr>
      </w:pPr>
      <w:r w:rsidRPr="003D0EFF">
        <w:rPr>
          <w:rFonts w:asciiTheme="majorHAnsi" w:hAnsiTheme="majorHAnsi"/>
          <w:b/>
          <w:sz w:val="24"/>
          <w:szCs w:val="24"/>
        </w:rPr>
        <w:t>Table of Contents</w:t>
      </w:r>
    </w:p>
    <w:p w14:paraId="6980403E" w14:textId="77777777" w:rsidR="0030004B" w:rsidRPr="003D0EFF" w:rsidRDefault="0030004B" w:rsidP="0030004B">
      <w:pPr>
        <w:rPr>
          <w:rFonts w:asciiTheme="majorHAnsi" w:hAnsiTheme="majorHAnsi"/>
          <w:b/>
          <w:sz w:val="24"/>
          <w:szCs w:val="24"/>
        </w:rPr>
      </w:pPr>
      <w:r w:rsidRPr="003D0EFF">
        <w:rPr>
          <w:rFonts w:asciiTheme="majorHAnsi" w:hAnsiTheme="majorHAnsi"/>
          <w:b/>
          <w:sz w:val="24"/>
          <w:szCs w:val="24"/>
        </w:rPr>
        <w:t>1. Executive Summary</w:t>
      </w:r>
    </w:p>
    <w:p w14:paraId="782D7B83" w14:textId="77777777" w:rsidR="0030004B" w:rsidRPr="003D0EFF" w:rsidRDefault="0030004B" w:rsidP="0030004B">
      <w:pPr>
        <w:rPr>
          <w:rFonts w:asciiTheme="majorHAnsi" w:hAnsiTheme="majorHAnsi"/>
          <w:b/>
          <w:sz w:val="24"/>
          <w:szCs w:val="24"/>
        </w:rPr>
      </w:pPr>
      <w:r w:rsidRPr="003D0EFF">
        <w:rPr>
          <w:rFonts w:asciiTheme="majorHAnsi" w:hAnsiTheme="majorHAnsi"/>
          <w:b/>
          <w:sz w:val="24"/>
          <w:szCs w:val="24"/>
        </w:rPr>
        <w:t>2. Kanifing Municipality Regional School Outreach on FGM</w:t>
      </w:r>
    </w:p>
    <w:p w14:paraId="03E84D80" w14:textId="77777777" w:rsidR="0030004B" w:rsidRPr="003D0EFF" w:rsidRDefault="0030004B" w:rsidP="0030004B">
      <w:pPr>
        <w:rPr>
          <w:rFonts w:asciiTheme="majorHAnsi" w:hAnsiTheme="majorHAnsi"/>
          <w:b/>
          <w:sz w:val="24"/>
          <w:szCs w:val="24"/>
        </w:rPr>
      </w:pPr>
      <w:r w:rsidRPr="003D0EFF">
        <w:rPr>
          <w:rFonts w:asciiTheme="majorHAnsi" w:hAnsiTheme="majorHAnsi"/>
          <w:b/>
          <w:sz w:val="24"/>
          <w:szCs w:val="24"/>
        </w:rPr>
        <w:t xml:space="preserve">    2.1. Session one: Health Effects on FGM</w:t>
      </w:r>
    </w:p>
    <w:p w14:paraId="01F1D330" w14:textId="64AF83F6" w:rsidR="0030004B" w:rsidRPr="003D0EFF" w:rsidRDefault="0030004B" w:rsidP="0030004B">
      <w:pPr>
        <w:rPr>
          <w:rFonts w:asciiTheme="majorHAnsi" w:hAnsiTheme="majorHAnsi"/>
          <w:b/>
          <w:sz w:val="24"/>
          <w:szCs w:val="24"/>
        </w:rPr>
      </w:pPr>
      <w:r w:rsidRPr="003D0EFF">
        <w:rPr>
          <w:rFonts w:asciiTheme="majorHAnsi" w:hAnsiTheme="majorHAnsi"/>
          <w:b/>
          <w:sz w:val="24"/>
          <w:szCs w:val="24"/>
        </w:rPr>
        <w:t xml:space="preserve">    2.2. Session two: Law on FGM &amp; Legal Implications of FGM</w:t>
      </w:r>
    </w:p>
    <w:p w14:paraId="353F87F1" w14:textId="189F173E" w:rsidR="00E22BA7" w:rsidRPr="003D0EFF" w:rsidRDefault="0030004B" w:rsidP="0030004B">
      <w:pPr>
        <w:rPr>
          <w:rFonts w:asciiTheme="majorHAnsi" w:hAnsiTheme="majorHAnsi"/>
          <w:b/>
          <w:sz w:val="24"/>
          <w:szCs w:val="24"/>
        </w:rPr>
      </w:pPr>
      <w:r w:rsidRPr="003D0EFF">
        <w:rPr>
          <w:rFonts w:asciiTheme="majorHAnsi" w:hAnsiTheme="majorHAnsi"/>
          <w:b/>
          <w:sz w:val="24"/>
          <w:szCs w:val="24"/>
        </w:rPr>
        <w:t xml:space="preserve">    2.3. Session three: Child Protection &amp; FGM</w:t>
      </w:r>
    </w:p>
    <w:p w14:paraId="614F0889" w14:textId="5EF51045" w:rsidR="00E22BA7" w:rsidRPr="003D0EFF" w:rsidRDefault="00E22BA7" w:rsidP="0030004B">
      <w:pPr>
        <w:rPr>
          <w:rFonts w:asciiTheme="majorHAnsi" w:hAnsiTheme="majorHAnsi"/>
          <w:b/>
          <w:sz w:val="24"/>
          <w:szCs w:val="24"/>
        </w:rPr>
      </w:pPr>
      <w:r w:rsidRPr="003D0EFF">
        <w:rPr>
          <w:rFonts w:asciiTheme="majorHAnsi" w:hAnsiTheme="majorHAnsi"/>
          <w:b/>
          <w:sz w:val="24"/>
          <w:szCs w:val="24"/>
        </w:rPr>
        <w:t>3. Annex one: Pictures During the Regional School Outreach</w:t>
      </w:r>
    </w:p>
    <w:p w14:paraId="30075466" w14:textId="63F8581C" w:rsidR="00E22BA7" w:rsidRPr="003D0EFF" w:rsidRDefault="00E22BA7" w:rsidP="0030004B">
      <w:pPr>
        <w:rPr>
          <w:rFonts w:asciiTheme="majorHAnsi" w:hAnsiTheme="majorHAnsi"/>
          <w:b/>
          <w:sz w:val="24"/>
          <w:szCs w:val="24"/>
        </w:rPr>
      </w:pPr>
      <w:r w:rsidRPr="003D0EFF">
        <w:rPr>
          <w:rFonts w:asciiTheme="majorHAnsi" w:hAnsiTheme="majorHAnsi"/>
          <w:b/>
          <w:sz w:val="24"/>
          <w:szCs w:val="24"/>
        </w:rPr>
        <w:t>4. Annex two: List of Volunteers</w:t>
      </w:r>
    </w:p>
    <w:p w14:paraId="243DA4B9" w14:textId="5B39AFB6" w:rsidR="00E22BA7" w:rsidRPr="003D0EFF" w:rsidRDefault="00E22BA7" w:rsidP="0030004B">
      <w:pPr>
        <w:rPr>
          <w:rFonts w:asciiTheme="majorHAnsi" w:hAnsiTheme="majorHAnsi"/>
          <w:b/>
          <w:sz w:val="24"/>
          <w:szCs w:val="24"/>
        </w:rPr>
      </w:pPr>
      <w:r w:rsidRPr="003D0EFF">
        <w:rPr>
          <w:rFonts w:asciiTheme="majorHAnsi" w:hAnsiTheme="majorHAnsi"/>
          <w:b/>
          <w:sz w:val="24"/>
          <w:szCs w:val="24"/>
        </w:rPr>
        <w:t>5. Annex three: Way Forward</w:t>
      </w:r>
    </w:p>
    <w:p w14:paraId="6BE5149D" w14:textId="77777777" w:rsidR="00E22BA7" w:rsidRPr="003D0EFF" w:rsidRDefault="00E22BA7" w:rsidP="0030004B">
      <w:pPr>
        <w:rPr>
          <w:rFonts w:asciiTheme="majorHAnsi" w:hAnsiTheme="majorHAnsi"/>
          <w:b/>
          <w:sz w:val="24"/>
          <w:szCs w:val="24"/>
        </w:rPr>
      </w:pPr>
      <w:r w:rsidRPr="003D0EFF">
        <w:rPr>
          <w:rFonts w:asciiTheme="majorHAnsi" w:hAnsiTheme="majorHAnsi"/>
          <w:b/>
          <w:sz w:val="24"/>
          <w:szCs w:val="24"/>
        </w:rPr>
        <w:t xml:space="preserve">    </w:t>
      </w:r>
    </w:p>
    <w:p w14:paraId="4E54A8D8" w14:textId="77777777" w:rsidR="00F55FBB" w:rsidRPr="003D0EFF" w:rsidRDefault="00F55FBB">
      <w:pPr>
        <w:rPr>
          <w:rFonts w:asciiTheme="majorHAnsi" w:hAnsiTheme="majorHAnsi"/>
          <w:sz w:val="24"/>
          <w:szCs w:val="24"/>
        </w:rPr>
      </w:pPr>
    </w:p>
    <w:p w14:paraId="20DE5032" w14:textId="77777777" w:rsidR="00F55FBB" w:rsidRPr="003D0EFF" w:rsidRDefault="00F55FBB">
      <w:pPr>
        <w:rPr>
          <w:rFonts w:asciiTheme="majorHAnsi" w:hAnsiTheme="majorHAnsi"/>
          <w:sz w:val="24"/>
          <w:szCs w:val="24"/>
        </w:rPr>
      </w:pPr>
    </w:p>
    <w:p w14:paraId="0BB74CF5" w14:textId="77777777" w:rsidR="00F55FBB" w:rsidRPr="003D0EFF" w:rsidRDefault="00F55FBB">
      <w:pPr>
        <w:rPr>
          <w:rFonts w:asciiTheme="majorHAnsi" w:hAnsiTheme="majorHAnsi"/>
          <w:sz w:val="24"/>
          <w:szCs w:val="24"/>
        </w:rPr>
      </w:pPr>
    </w:p>
    <w:p w14:paraId="12100EBA" w14:textId="77777777" w:rsidR="00F55FBB" w:rsidRPr="003D0EFF" w:rsidRDefault="00F55FBB">
      <w:pPr>
        <w:rPr>
          <w:rFonts w:asciiTheme="majorHAnsi" w:hAnsiTheme="majorHAnsi"/>
          <w:sz w:val="24"/>
          <w:szCs w:val="24"/>
        </w:rPr>
      </w:pPr>
    </w:p>
    <w:p w14:paraId="0D11A022" w14:textId="77777777" w:rsidR="00F55FBB" w:rsidRPr="003D0EFF" w:rsidRDefault="00F55FBB">
      <w:pPr>
        <w:rPr>
          <w:rFonts w:asciiTheme="majorHAnsi" w:hAnsiTheme="majorHAnsi"/>
          <w:sz w:val="24"/>
          <w:szCs w:val="24"/>
        </w:rPr>
      </w:pPr>
    </w:p>
    <w:p w14:paraId="7838F26B" w14:textId="77777777" w:rsidR="00F55FBB" w:rsidRPr="003D0EFF" w:rsidRDefault="00F55FBB">
      <w:pPr>
        <w:rPr>
          <w:rFonts w:asciiTheme="majorHAnsi" w:hAnsiTheme="majorHAnsi"/>
          <w:sz w:val="24"/>
          <w:szCs w:val="24"/>
        </w:rPr>
      </w:pPr>
    </w:p>
    <w:p w14:paraId="3BB8EA4F" w14:textId="77777777" w:rsidR="00F55FBB" w:rsidRPr="003D0EFF" w:rsidRDefault="00F55FBB">
      <w:pPr>
        <w:rPr>
          <w:rFonts w:asciiTheme="majorHAnsi" w:hAnsiTheme="majorHAnsi"/>
          <w:sz w:val="24"/>
          <w:szCs w:val="24"/>
        </w:rPr>
      </w:pPr>
    </w:p>
    <w:p w14:paraId="4001A0DB" w14:textId="77777777" w:rsidR="00F55FBB" w:rsidRPr="003D0EFF" w:rsidRDefault="00F55FBB">
      <w:pPr>
        <w:rPr>
          <w:rFonts w:asciiTheme="majorHAnsi" w:hAnsiTheme="majorHAnsi"/>
          <w:sz w:val="24"/>
          <w:szCs w:val="24"/>
        </w:rPr>
      </w:pPr>
    </w:p>
    <w:p w14:paraId="1984C854" w14:textId="77777777" w:rsidR="00F55FBB" w:rsidRPr="003D0EFF" w:rsidRDefault="00F55FBB">
      <w:pPr>
        <w:rPr>
          <w:rFonts w:asciiTheme="majorHAnsi" w:hAnsiTheme="majorHAnsi"/>
          <w:sz w:val="24"/>
          <w:szCs w:val="24"/>
        </w:rPr>
      </w:pPr>
    </w:p>
    <w:p w14:paraId="1605FF08" w14:textId="77777777" w:rsidR="00F55FBB" w:rsidRPr="003D0EFF" w:rsidRDefault="00F55FBB">
      <w:pPr>
        <w:rPr>
          <w:rFonts w:asciiTheme="majorHAnsi" w:hAnsiTheme="majorHAnsi"/>
          <w:sz w:val="24"/>
          <w:szCs w:val="24"/>
        </w:rPr>
      </w:pPr>
    </w:p>
    <w:p w14:paraId="7F159870" w14:textId="77777777" w:rsidR="00F55FBB" w:rsidRPr="003D0EFF" w:rsidRDefault="00F55FBB">
      <w:pPr>
        <w:rPr>
          <w:rFonts w:asciiTheme="majorHAnsi" w:hAnsiTheme="majorHAnsi"/>
          <w:sz w:val="24"/>
          <w:szCs w:val="24"/>
        </w:rPr>
      </w:pPr>
    </w:p>
    <w:p w14:paraId="7A860C47" w14:textId="77777777" w:rsidR="00F55FBB" w:rsidRPr="003D0EFF" w:rsidRDefault="00F55FBB">
      <w:pPr>
        <w:rPr>
          <w:rFonts w:asciiTheme="majorHAnsi" w:hAnsiTheme="majorHAnsi"/>
          <w:sz w:val="24"/>
          <w:szCs w:val="24"/>
        </w:rPr>
      </w:pPr>
    </w:p>
    <w:p w14:paraId="0391E8EC" w14:textId="77777777" w:rsidR="00F55FBB" w:rsidRPr="003D0EFF" w:rsidRDefault="00F55FBB">
      <w:pPr>
        <w:rPr>
          <w:rFonts w:asciiTheme="majorHAnsi" w:hAnsiTheme="majorHAnsi"/>
          <w:sz w:val="24"/>
          <w:szCs w:val="24"/>
        </w:rPr>
      </w:pPr>
    </w:p>
    <w:p w14:paraId="0FA15338" w14:textId="77777777" w:rsidR="00F55FBB" w:rsidRPr="003D0EFF" w:rsidRDefault="00F55FBB">
      <w:pPr>
        <w:rPr>
          <w:rFonts w:asciiTheme="majorHAnsi" w:hAnsiTheme="majorHAnsi"/>
          <w:sz w:val="24"/>
          <w:szCs w:val="24"/>
        </w:rPr>
      </w:pPr>
    </w:p>
    <w:p w14:paraId="3B0248A3" w14:textId="77777777" w:rsidR="003B0E0C" w:rsidRPr="003D0EFF" w:rsidRDefault="003B0E0C" w:rsidP="00374AAE">
      <w:pPr>
        <w:jc w:val="center"/>
        <w:rPr>
          <w:rFonts w:asciiTheme="majorHAnsi" w:hAnsiTheme="majorHAnsi"/>
          <w:b/>
          <w:sz w:val="24"/>
          <w:szCs w:val="24"/>
        </w:rPr>
      </w:pPr>
    </w:p>
    <w:p w14:paraId="61A95F04" w14:textId="77777777" w:rsidR="00F55FBB" w:rsidRPr="003D0EFF" w:rsidRDefault="00F55FBB" w:rsidP="00374AAE">
      <w:pPr>
        <w:jc w:val="center"/>
        <w:rPr>
          <w:rFonts w:asciiTheme="majorHAnsi" w:hAnsiTheme="majorHAnsi"/>
          <w:b/>
          <w:sz w:val="24"/>
          <w:szCs w:val="24"/>
        </w:rPr>
      </w:pPr>
      <w:r w:rsidRPr="003D0EFF">
        <w:rPr>
          <w:rFonts w:asciiTheme="majorHAnsi" w:hAnsiTheme="majorHAnsi"/>
          <w:b/>
          <w:sz w:val="24"/>
          <w:szCs w:val="24"/>
        </w:rPr>
        <w:t>Executive Summary</w:t>
      </w:r>
    </w:p>
    <w:p w14:paraId="39AF196F" w14:textId="5DA90D68" w:rsidR="00374AAE" w:rsidRPr="003D0EFF" w:rsidRDefault="00DF081A" w:rsidP="00374AAE">
      <w:pPr>
        <w:jc w:val="both"/>
        <w:rPr>
          <w:rFonts w:asciiTheme="majorHAnsi" w:hAnsiTheme="majorHAnsi"/>
          <w:sz w:val="24"/>
          <w:szCs w:val="24"/>
        </w:rPr>
      </w:pPr>
      <w:r w:rsidRPr="003D0EFF">
        <w:rPr>
          <w:rFonts w:asciiTheme="majorHAnsi" w:hAnsiTheme="majorHAnsi"/>
          <w:sz w:val="24"/>
          <w:szCs w:val="24"/>
        </w:rPr>
        <w:t xml:space="preserve">Safe </w:t>
      </w:r>
      <w:proofErr w:type="gramStart"/>
      <w:r w:rsidRPr="003D0EFF">
        <w:rPr>
          <w:rFonts w:asciiTheme="majorHAnsi" w:hAnsiTheme="majorHAnsi"/>
          <w:sz w:val="24"/>
          <w:szCs w:val="24"/>
        </w:rPr>
        <w:t>Hands</w:t>
      </w:r>
      <w:r w:rsidR="00374AAE" w:rsidRPr="003D0EFF">
        <w:rPr>
          <w:rFonts w:asciiTheme="majorHAnsi" w:hAnsiTheme="majorHAnsi"/>
          <w:sz w:val="24"/>
          <w:szCs w:val="24"/>
        </w:rPr>
        <w:t xml:space="preserve">  for</w:t>
      </w:r>
      <w:proofErr w:type="gramEnd"/>
      <w:r w:rsidR="00374AAE" w:rsidRPr="003D0EFF">
        <w:rPr>
          <w:rFonts w:asciiTheme="majorHAnsi" w:hAnsiTheme="majorHAnsi"/>
          <w:sz w:val="24"/>
          <w:szCs w:val="24"/>
        </w:rPr>
        <w:t xml:space="preserve">  Girls  (SHfG)  is  a  survivor  led  women’s  rights  organization  that  aims  to eradicate  Female  Genital  Mutilation  (FGM)  and  all  other  forms  of  gender  based  violence through awareness-raising, advocacy, youth empowerment, and community outreach.</w:t>
      </w:r>
    </w:p>
    <w:p w14:paraId="0D6F9044" w14:textId="77777777" w:rsidR="00374AAE" w:rsidRPr="003D0EFF" w:rsidRDefault="00374AAE" w:rsidP="00374AAE">
      <w:pPr>
        <w:jc w:val="both"/>
        <w:rPr>
          <w:rFonts w:asciiTheme="majorHAnsi" w:hAnsiTheme="majorHAnsi"/>
          <w:sz w:val="24"/>
          <w:szCs w:val="24"/>
        </w:rPr>
      </w:pPr>
      <w:r w:rsidRPr="003D0EFF">
        <w:rPr>
          <w:rFonts w:asciiTheme="majorHAnsi" w:hAnsiTheme="majorHAnsi"/>
          <w:sz w:val="24"/>
          <w:szCs w:val="24"/>
        </w:rPr>
        <w:t xml:space="preserve">One key area that has been our main concentration has been Female Genital Mutilation (FGM) in The Gambia. Female Genital Mutilation is a practice which has led and continues to result to a numerous number of complications for women as well </w:t>
      </w:r>
      <w:proofErr w:type="gramStart"/>
      <w:r w:rsidRPr="003D0EFF">
        <w:rPr>
          <w:rFonts w:asciiTheme="majorHAnsi" w:hAnsiTheme="majorHAnsi"/>
          <w:sz w:val="24"/>
          <w:szCs w:val="24"/>
        </w:rPr>
        <w:t>as  a</w:t>
      </w:r>
      <w:proofErr w:type="gramEnd"/>
      <w:r w:rsidRPr="003D0EFF">
        <w:rPr>
          <w:rFonts w:asciiTheme="majorHAnsi" w:hAnsiTheme="majorHAnsi"/>
          <w:sz w:val="24"/>
          <w:szCs w:val="24"/>
        </w:rPr>
        <w:t xml:space="preserve"> violation of their fundamental human rights.</w:t>
      </w:r>
    </w:p>
    <w:p w14:paraId="0BFE4B7C" w14:textId="3903C2D3" w:rsidR="00374AAE" w:rsidRPr="003D0EFF" w:rsidRDefault="00374AAE" w:rsidP="00374AAE">
      <w:pPr>
        <w:jc w:val="both"/>
        <w:rPr>
          <w:rFonts w:asciiTheme="majorHAnsi" w:hAnsiTheme="majorHAnsi"/>
          <w:sz w:val="24"/>
          <w:szCs w:val="24"/>
        </w:rPr>
      </w:pPr>
      <w:r w:rsidRPr="003D0EFF">
        <w:rPr>
          <w:rFonts w:asciiTheme="majorHAnsi" w:hAnsiTheme="majorHAnsi"/>
          <w:sz w:val="24"/>
          <w:szCs w:val="24"/>
        </w:rPr>
        <w:t xml:space="preserve">Gambian statistics have shown that Female Genital Mutilation is still prevalent in The Gambia </w:t>
      </w:r>
      <w:r w:rsidR="00DF081A" w:rsidRPr="003D0EFF">
        <w:rPr>
          <w:rFonts w:asciiTheme="majorHAnsi" w:hAnsiTheme="majorHAnsi"/>
          <w:sz w:val="24"/>
          <w:szCs w:val="24"/>
        </w:rPr>
        <w:t xml:space="preserve">with </w:t>
      </w:r>
      <w:proofErr w:type="gramStart"/>
      <w:r w:rsidR="00DF081A" w:rsidRPr="003D0EFF">
        <w:rPr>
          <w:rFonts w:asciiTheme="majorHAnsi" w:hAnsiTheme="majorHAnsi"/>
          <w:sz w:val="24"/>
          <w:szCs w:val="24"/>
        </w:rPr>
        <w:t>religion</w:t>
      </w:r>
      <w:r w:rsidRPr="003D0EFF">
        <w:rPr>
          <w:rFonts w:asciiTheme="majorHAnsi" w:hAnsiTheme="majorHAnsi"/>
          <w:sz w:val="24"/>
          <w:szCs w:val="24"/>
        </w:rPr>
        <w:t xml:space="preserve">  </w:t>
      </w:r>
      <w:bookmarkStart w:id="0" w:name="_GoBack"/>
      <w:bookmarkEnd w:id="0"/>
      <w:r w:rsidRPr="003D0EFF">
        <w:rPr>
          <w:rFonts w:asciiTheme="majorHAnsi" w:hAnsiTheme="majorHAnsi"/>
          <w:sz w:val="24"/>
          <w:szCs w:val="24"/>
        </w:rPr>
        <w:t>being</w:t>
      </w:r>
      <w:proofErr w:type="gramEnd"/>
      <w:r w:rsidRPr="003D0EFF">
        <w:rPr>
          <w:rFonts w:asciiTheme="majorHAnsi" w:hAnsiTheme="majorHAnsi"/>
          <w:sz w:val="24"/>
          <w:szCs w:val="24"/>
        </w:rPr>
        <w:t xml:space="preserve">  one  of  the  major  reasons  behind  the  practice.  Government efforts to bring an end to FGM have been recognized by the recent legislation banning the </w:t>
      </w:r>
      <w:proofErr w:type="gramStart"/>
      <w:r w:rsidRPr="003D0EFF">
        <w:rPr>
          <w:rFonts w:asciiTheme="majorHAnsi" w:hAnsiTheme="majorHAnsi"/>
          <w:sz w:val="24"/>
          <w:szCs w:val="24"/>
        </w:rPr>
        <w:t>practice  of</w:t>
      </w:r>
      <w:proofErr w:type="gramEnd"/>
      <w:r w:rsidRPr="003D0EFF">
        <w:rPr>
          <w:rFonts w:asciiTheme="majorHAnsi" w:hAnsiTheme="majorHAnsi"/>
          <w:sz w:val="24"/>
          <w:szCs w:val="24"/>
        </w:rPr>
        <w:t xml:space="preserve">  female  circumcision  also  a  National  Action  Plan  on  FGM  2013-2017  has  been recently adopted which focuses on accelerating the abandonment of FGM.</w:t>
      </w:r>
    </w:p>
    <w:p w14:paraId="35A2922A" w14:textId="3C1E4134" w:rsidR="00C75247" w:rsidRPr="003D0EFF" w:rsidRDefault="00374AAE" w:rsidP="00374AAE">
      <w:pPr>
        <w:jc w:val="both"/>
        <w:rPr>
          <w:rFonts w:asciiTheme="majorHAnsi" w:hAnsiTheme="majorHAnsi"/>
          <w:sz w:val="24"/>
          <w:szCs w:val="24"/>
        </w:rPr>
      </w:pPr>
      <w:proofErr w:type="gramStart"/>
      <w:r w:rsidRPr="003D0EFF">
        <w:rPr>
          <w:rFonts w:asciiTheme="majorHAnsi" w:hAnsiTheme="majorHAnsi"/>
          <w:sz w:val="24"/>
          <w:szCs w:val="24"/>
        </w:rPr>
        <w:t>As  a</w:t>
      </w:r>
      <w:proofErr w:type="gramEnd"/>
      <w:r w:rsidRPr="003D0EFF">
        <w:rPr>
          <w:rFonts w:asciiTheme="majorHAnsi" w:hAnsiTheme="majorHAnsi"/>
          <w:sz w:val="24"/>
          <w:szCs w:val="24"/>
        </w:rPr>
        <w:t xml:space="preserve">  result  of this, SHfG in  partnership  with </w:t>
      </w:r>
      <w:r w:rsidR="00C75247" w:rsidRPr="003D0EFF">
        <w:rPr>
          <w:rFonts w:asciiTheme="majorHAnsi" w:hAnsiTheme="majorHAnsi"/>
          <w:sz w:val="24"/>
          <w:szCs w:val="24"/>
        </w:rPr>
        <w:t xml:space="preserve">Human Dignity Foundation </w:t>
      </w:r>
      <w:r w:rsidR="00DF081A" w:rsidRPr="003D0EFF">
        <w:rPr>
          <w:rFonts w:asciiTheme="majorHAnsi" w:hAnsiTheme="majorHAnsi"/>
          <w:sz w:val="24"/>
          <w:szCs w:val="24"/>
        </w:rPr>
        <w:t>organized</w:t>
      </w:r>
      <w:r w:rsidR="00C75247" w:rsidRPr="003D0EFF">
        <w:rPr>
          <w:rFonts w:asciiTheme="majorHAnsi" w:hAnsiTheme="majorHAnsi"/>
          <w:sz w:val="24"/>
          <w:szCs w:val="24"/>
        </w:rPr>
        <w:t xml:space="preserve"> </w:t>
      </w:r>
      <w:proofErr w:type="spellStart"/>
      <w:r w:rsidR="00C75247" w:rsidRPr="003D0EFF">
        <w:rPr>
          <w:rFonts w:asciiTheme="majorHAnsi" w:hAnsiTheme="majorHAnsi"/>
          <w:sz w:val="24"/>
          <w:szCs w:val="24"/>
        </w:rPr>
        <w:t>a</w:t>
      </w:r>
      <w:proofErr w:type="spellEnd"/>
      <w:r w:rsidR="00C75247" w:rsidRPr="003D0EFF">
        <w:rPr>
          <w:rFonts w:asciiTheme="majorHAnsi" w:hAnsiTheme="majorHAnsi"/>
          <w:sz w:val="24"/>
          <w:szCs w:val="24"/>
        </w:rPr>
        <w:t xml:space="preserve"> eight days Regional School Outreach on FGM in the Kanifing Municipality of The Gambia to sensitize school children about the health effects on FGM and also to raise awareness of the law criminalizing FGM in The Gambia from the 2nd to the 9th of May 2016. </w:t>
      </w:r>
    </w:p>
    <w:p w14:paraId="38CE1EFD" w14:textId="0C2E640E" w:rsidR="00F55FBB" w:rsidRPr="003D0EFF" w:rsidRDefault="00374AAE" w:rsidP="00374AAE">
      <w:pPr>
        <w:jc w:val="both"/>
        <w:rPr>
          <w:rFonts w:asciiTheme="majorHAnsi" w:hAnsiTheme="majorHAnsi"/>
          <w:sz w:val="24"/>
          <w:szCs w:val="24"/>
        </w:rPr>
      </w:pPr>
      <w:r w:rsidRPr="003D0EFF">
        <w:rPr>
          <w:rFonts w:asciiTheme="majorHAnsi" w:hAnsiTheme="majorHAnsi"/>
          <w:sz w:val="24"/>
          <w:szCs w:val="24"/>
        </w:rPr>
        <w:t>The main aim</w:t>
      </w:r>
      <w:r w:rsidR="00361310" w:rsidRPr="003D0EFF">
        <w:rPr>
          <w:rFonts w:asciiTheme="majorHAnsi" w:hAnsiTheme="majorHAnsi"/>
          <w:sz w:val="24"/>
          <w:szCs w:val="24"/>
        </w:rPr>
        <w:t>s</w:t>
      </w:r>
      <w:r w:rsidRPr="003D0EFF">
        <w:rPr>
          <w:rFonts w:asciiTheme="majorHAnsi" w:hAnsiTheme="majorHAnsi"/>
          <w:sz w:val="24"/>
          <w:szCs w:val="24"/>
        </w:rPr>
        <w:t xml:space="preserve"> of this </w:t>
      </w:r>
      <w:r w:rsidR="00361310" w:rsidRPr="003D0EFF">
        <w:rPr>
          <w:rFonts w:asciiTheme="majorHAnsi" w:hAnsiTheme="majorHAnsi"/>
          <w:sz w:val="24"/>
          <w:szCs w:val="24"/>
        </w:rPr>
        <w:t>school outreach was</w:t>
      </w:r>
      <w:r w:rsidR="00C75247" w:rsidRPr="003D0EFF">
        <w:rPr>
          <w:rFonts w:asciiTheme="majorHAnsi" w:hAnsiTheme="majorHAnsi"/>
          <w:sz w:val="24"/>
          <w:szCs w:val="24"/>
        </w:rPr>
        <w:t xml:space="preserve"> to </w:t>
      </w:r>
      <w:r w:rsidR="00361310" w:rsidRPr="003D0EFF">
        <w:rPr>
          <w:rFonts w:asciiTheme="majorHAnsi" w:hAnsiTheme="majorHAnsi"/>
          <w:sz w:val="24"/>
          <w:szCs w:val="24"/>
        </w:rPr>
        <w:t xml:space="preserve">sensitize the students </w:t>
      </w:r>
      <w:proofErr w:type="gramStart"/>
      <w:r w:rsidR="00361310" w:rsidRPr="003D0EFF">
        <w:rPr>
          <w:rFonts w:asciiTheme="majorHAnsi" w:hAnsiTheme="majorHAnsi"/>
          <w:sz w:val="24"/>
          <w:szCs w:val="24"/>
        </w:rPr>
        <w:t>about  the</w:t>
      </w:r>
      <w:proofErr w:type="gramEnd"/>
      <w:r w:rsidR="00361310" w:rsidRPr="003D0EFF">
        <w:rPr>
          <w:rFonts w:asciiTheme="majorHAnsi" w:hAnsiTheme="majorHAnsi"/>
          <w:sz w:val="24"/>
          <w:szCs w:val="24"/>
        </w:rPr>
        <w:t xml:space="preserve"> effects of FGM, at </w:t>
      </w:r>
      <w:r w:rsidR="00DF081A" w:rsidRPr="003D0EFF">
        <w:rPr>
          <w:rFonts w:asciiTheme="majorHAnsi" w:hAnsiTheme="majorHAnsi"/>
          <w:sz w:val="24"/>
          <w:szCs w:val="24"/>
        </w:rPr>
        <w:t>popularize</w:t>
      </w:r>
      <w:r w:rsidR="00361310" w:rsidRPr="003D0EFF">
        <w:rPr>
          <w:rFonts w:asciiTheme="majorHAnsi" w:hAnsiTheme="majorHAnsi"/>
          <w:sz w:val="24"/>
          <w:szCs w:val="24"/>
        </w:rPr>
        <w:t xml:space="preserve"> the law on FGM and to increase awareness of the legal implications of Female Genital </w:t>
      </w:r>
      <w:r w:rsidR="00037D1F" w:rsidRPr="003D0EFF">
        <w:rPr>
          <w:rFonts w:asciiTheme="majorHAnsi" w:hAnsiTheme="majorHAnsi"/>
          <w:sz w:val="24"/>
          <w:szCs w:val="24"/>
        </w:rPr>
        <w:t>Mutilation</w:t>
      </w:r>
      <w:r w:rsidR="00361310" w:rsidRPr="003D0EFF">
        <w:rPr>
          <w:rFonts w:asciiTheme="majorHAnsi" w:hAnsiTheme="majorHAnsi"/>
          <w:sz w:val="24"/>
          <w:szCs w:val="24"/>
        </w:rPr>
        <w:t xml:space="preserve">, </w:t>
      </w:r>
      <w:r w:rsidR="00354BD3" w:rsidRPr="003D0EFF">
        <w:rPr>
          <w:rFonts w:asciiTheme="majorHAnsi" w:hAnsiTheme="majorHAnsi"/>
          <w:sz w:val="24"/>
          <w:szCs w:val="24"/>
        </w:rPr>
        <w:t>and also to see how best they can be more involved in the anti-FGM campaign in The Gambia</w:t>
      </w:r>
      <w:r w:rsidR="00361310" w:rsidRPr="003D0EFF">
        <w:rPr>
          <w:rFonts w:asciiTheme="majorHAnsi" w:hAnsiTheme="majorHAnsi"/>
          <w:sz w:val="24"/>
          <w:szCs w:val="24"/>
        </w:rPr>
        <w:t xml:space="preserve"> by forming peer groups.</w:t>
      </w:r>
    </w:p>
    <w:p w14:paraId="56879F8F" w14:textId="77777777" w:rsidR="00F55FBB" w:rsidRPr="003D0EFF" w:rsidRDefault="00F55FBB">
      <w:pPr>
        <w:rPr>
          <w:rFonts w:asciiTheme="majorHAnsi" w:hAnsiTheme="majorHAnsi"/>
          <w:sz w:val="24"/>
          <w:szCs w:val="24"/>
        </w:rPr>
      </w:pPr>
    </w:p>
    <w:p w14:paraId="2C010E03" w14:textId="77777777" w:rsidR="00F55FBB" w:rsidRPr="003D0EFF" w:rsidRDefault="00F55FBB">
      <w:pPr>
        <w:rPr>
          <w:rFonts w:asciiTheme="majorHAnsi" w:hAnsiTheme="majorHAnsi"/>
          <w:sz w:val="24"/>
          <w:szCs w:val="24"/>
        </w:rPr>
      </w:pPr>
    </w:p>
    <w:p w14:paraId="3F83537E" w14:textId="77777777" w:rsidR="00F55FBB" w:rsidRPr="003D0EFF" w:rsidRDefault="00F55FBB">
      <w:pPr>
        <w:rPr>
          <w:rFonts w:asciiTheme="majorHAnsi" w:hAnsiTheme="majorHAnsi"/>
          <w:sz w:val="24"/>
          <w:szCs w:val="24"/>
        </w:rPr>
      </w:pPr>
    </w:p>
    <w:p w14:paraId="2C26F0C7" w14:textId="77777777" w:rsidR="00F55FBB" w:rsidRPr="003D0EFF" w:rsidRDefault="00F55FBB">
      <w:pPr>
        <w:rPr>
          <w:rFonts w:asciiTheme="majorHAnsi" w:hAnsiTheme="majorHAnsi"/>
          <w:sz w:val="24"/>
          <w:szCs w:val="24"/>
        </w:rPr>
      </w:pPr>
    </w:p>
    <w:p w14:paraId="6CEFBA43" w14:textId="77777777" w:rsidR="00F55FBB" w:rsidRPr="003D0EFF" w:rsidRDefault="00F55FBB">
      <w:pPr>
        <w:rPr>
          <w:rFonts w:asciiTheme="majorHAnsi" w:hAnsiTheme="majorHAnsi"/>
          <w:sz w:val="24"/>
          <w:szCs w:val="24"/>
        </w:rPr>
      </w:pPr>
    </w:p>
    <w:p w14:paraId="43C9907B" w14:textId="77777777" w:rsidR="00F55FBB" w:rsidRPr="003D0EFF" w:rsidRDefault="00F55FBB">
      <w:pPr>
        <w:rPr>
          <w:rFonts w:asciiTheme="majorHAnsi" w:hAnsiTheme="majorHAnsi"/>
          <w:sz w:val="24"/>
          <w:szCs w:val="24"/>
        </w:rPr>
      </w:pPr>
    </w:p>
    <w:p w14:paraId="26B88724" w14:textId="77777777" w:rsidR="00F55FBB" w:rsidRPr="003D0EFF" w:rsidRDefault="00F55FBB">
      <w:pPr>
        <w:rPr>
          <w:rFonts w:asciiTheme="majorHAnsi" w:hAnsiTheme="majorHAnsi"/>
          <w:sz w:val="24"/>
          <w:szCs w:val="24"/>
        </w:rPr>
      </w:pPr>
    </w:p>
    <w:p w14:paraId="10253C5C" w14:textId="77777777" w:rsidR="00F55FBB" w:rsidRPr="003D0EFF" w:rsidRDefault="00F55FBB">
      <w:pPr>
        <w:rPr>
          <w:rFonts w:asciiTheme="majorHAnsi" w:hAnsiTheme="majorHAnsi"/>
          <w:sz w:val="24"/>
          <w:szCs w:val="24"/>
        </w:rPr>
      </w:pPr>
    </w:p>
    <w:p w14:paraId="7F894573" w14:textId="77777777" w:rsidR="00F55FBB" w:rsidRPr="003D0EFF" w:rsidRDefault="00F55FBB">
      <w:pPr>
        <w:rPr>
          <w:rFonts w:asciiTheme="majorHAnsi" w:hAnsiTheme="majorHAnsi"/>
          <w:sz w:val="24"/>
          <w:szCs w:val="24"/>
        </w:rPr>
      </w:pPr>
    </w:p>
    <w:p w14:paraId="503A372D" w14:textId="77777777" w:rsidR="00361310" w:rsidRPr="003D0EFF" w:rsidRDefault="00361310" w:rsidP="00374AAE">
      <w:pPr>
        <w:jc w:val="center"/>
        <w:rPr>
          <w:rFonts w:asciiTheme="majorHAnsi" w:hAnsiTheme="majorHAnsi"/>
          <w:b/>
          <w:sz w:val="24"/>
          <w:szCs w:val="24"/>
        </w:rPr>
      </w:pPr>
      <w:r w:rsidRPr="003D0EFF">
        <w:rPr>
          <w:rFonts w:asciiTheme="majorHAnsi" w:hAnsiTheme="majorHAnsi"/>
          <w:b/>
          <w:sz w:val="24"/>
          <w:szCs w:val="24"/>
        </w:rPr>
        <w:t>-</w:t>
      </w:r>
      <w:r w:rsidR="0030004B" w:rsidRPr="003D0EFF">
        <w:rPr>
          <w:rFonts w:asciiTheme="majorHAnsi" w:hAnsiTheme="majorHAnsi"/>
          <w:b/>
          <w:sz w:val="24"/>
          <w:szCs w:val="24"/>
        </w:rPr>
        <w:t>REGIONAL SCHOOL OUTREACH ON FGM, KANIFING MUNICIPALITY</w:t>
      </w:r>
    </w:p>
    <w:p w14:paraId="6463907D" w14:textId="77777777" w:rsidR="004A4CA6" w:rsidRPr="003D0EFF" w:rsidRDefault="004A4CA6" w:rsidP="004A4CA6">
      <w:pPr>
        <w:jc w:val="both"/>
        <w:rPr>
          <w:rFonts w:asciiTheme="majorHAnsi" w:hAnsiTheme="majorHAnsi"/>
          <w:sz w:val="24"/>
          <w:szCs w:val="24"/>
        </w:rPr>
      </w:pPr>
      <w:r w:rsidRPr="003D0EFF">
        <w:rPr>
          <w:rFonts w:asciiTheme="majorHAnsi" w:hAnsiTheme="majorHAnsi"/>
          <w:sz w:val="24"/>
          <w:szCs w:val="24"/>
        </w:rPr>
        <w:t>On the first day of the school outreach, the SHfG team set of for NUSRAT Senior Secondary School, then ABUKO Upper Basic School, and subsequently St. Theresa’s Upper Basic School.</w:t>
      </w:r>
      <w:r w:rsidR="006C4984" w:rsidRPr="003D0EFF">
        <w:rPr>
          <w:rFonts w:asciiTheme="majorHAnsi" w:hAnsiTheme="majorHAnsi"/>
          <w:sz w:val="24"/>
          <w:szCs w:val="24"/>
        </w:rPr>
        <w:t xml:space="preserve"> Other schools that we reached out to include Gambia Methodist Academy, Glory Baptist Senior Secondary School, </w:t>
      </w:r>
      <w:proofErr w:type="spellStart"/>
      <w:r w:rsidR="006C4984" w:rsidRPr="003D0EFF">
        <w:rPr>
          <w:rFonts w:asciiTheme="majorHAnsi" w:hAnsiTheme="majorHAnsi"/>
          <w:sz w:val="24"/>
          <w:szCs w:val="24"/>
        </w:rPr>
        <w:t>Ndows</w:t>
      </w:r>
      <w:proofErr w:type="spellEnd"/>
      <w:r w:rsidR="006C4984" w:rsidRPr="003D0EFF">
        <w:rPr>
          <w:rFonts w:asciiTheme="majorHAnsi" w:hAnsiTheme="majorHAnsi"/>
          <w:sz w:val="24"/>
          <w:szCs w:val="24"/>
        </w:rPr>
        <w:t xml:space="preserve"> Comprehensive Senior Secondary School, </w:t>
      </w:r>
      <w:proofErr w:type="spellStart"/>
      <w:r w:rsidR="006C4984" w:rsidRPr="003D0EFF">
        <w:rPr>
          <w:rFonts w:asciiTheme="majorHAnsi" w:hAnsiTheme="majorHAnsi"/>
          <w:sz w:val="24"/>
          <w:szCs w:val="24"/>
        </w:rPr>
        <w:t>Latrikunda</w:t>
      </w:r>
      <w:proofErr w:type="spellEnd"/>
      <w:r w:rsidR="006C4984" w:rsidRPr="003D0EFF">
        <w:rPr>
          <w:rFonts w:asciiTheme="majorHAnsi" w:hAnsiTheme="majorHAnsi"/>
          <w:sz w:val="24"/>
          <w:szCs w:val="24"/>
        </w:rPr>
        <w:t xml:space="preserve"> Upper Basic School, Daddy Jobe Comprehensive Senior Secondary School, </w:t>
      </w:r>
      <w:proofErr w:type="spellStart"/>
      <w:r w:rsidR="00607B1B" w:rsidRPr="003D0EFF">
        <w:rPr>
          <w:rFonts w:asciiTheme="majorHAnsi" w:hAnsiTheme="majorHAnsi"/>
          <w:sz w:val="24"/>
          <w:szCs w:val="24"/>
        </w:rPr>
        <w:t>Tallinding</w:t>
      </w:r>
      <w:proofErr w:type="spellEnd"/>
      <w:r w:rsidR="00607B1B" w:rsidRPr="003D0EFF">
        <w:rPr>
          <w:rFonts w:asciiTheme="majorHAnsi" w:hAnsiTheme="majorHAnsi"/>
          <w:sz w:val="24"/>
          <w:szCs w:val="24"/>
        </w:rPr>
        <w:t xml:space="preserve"> Upper Basic School, July 22nd Senior Secondary School, Charles Fowlis Senior Secondary School, and finally Bakau Upper Basic School.</w:t>
      </w:r>
    </w:p>
    <w:p w14:paraId="5AAAEEC4" w14:textId="77777777" w:rsidR="00374AAE" w:rsidRPr="003D0EFF" w:rsidRDefault="007E3422" w:rsidP="004B2652">
      <w:pPr>
        <w:jc w:val="both"/>
        <w:rPr>
          <w:rFonts w:asciiTheme="majorHAnsi" w:hAnsiTheme="majorHAnsi"/>
          <w:sz w:val="24"/>
          <w:szCs w:val="24"/>
        </w:rPr>
      </w:pPr>
      <w:r w:rsidRPr="003D0EFF">
        <w:rPr>
          <w:rFonts w:asciiTheme="majorHAnsi" w:hAnsiTheme="majorHAnsi"/>
          <w:sz w:val="24"/>
          <w:szCs w:val="24"/>
        </w:rPr>
        <w:t>Chaired by Mam Lisa Camara</w:t>
      </w:r>
      <w:r w:rsidR="00570802" w:rsidRPr="003D0EFF">
        <w:rPr>
          <w:rFonts w:asciiTheme="majorHAnsi" w:hAnsiTheme="majorHAnsi"/>
          <w:sz w:val="24"/>
          <w:szCs w:val="24"/>
        </w:rPr>
        <w:t>:</w:t>
      </w:r>
    </w:p>
    <w:p w14:paraId="6A96A97F" w14:textId="77777777" w:rsidR="004B2652" w:rsidRPr="003D0EFF" w:rsidRDefault="007E3422" w:rsidP="004B2652">
      <w:pPr>
        <w:jc w:val="both"/>
        <w:rPr>
          <w:rFonts w:asciiTheme="majorHAnsi" w:hAnsiTheme="majorHAnsi"/>
          <w:sz w:val="24"/>
          <w:szCs w:val="24"/>
        </w:rPr>
      </w:pPr>
      <w:r w:rsidRPr="003D0EFF">
        <w:rPr>
          <w:rFonts w:asciiTheme="majorHAnsi" w:hAnsiTheme="majorHAnsi"/>
          <w:sz w:val="24"/>
          <w:szCs w:val="24"/>
        </w:rPr>
        <w:t>Mam Lisa Camara</w:t>
      </w:r>
      <w:r w:rsidR="004B2652" w:rsidRPr="003D0EFF">
        <w:rPr>
          <w:rFonts w:asciiTheme="majorHAnsi" w:hAnsiTheme="majorHAnsi"/>
          <w:sz w:val="24"/>
          <w:szCs w:val="24"/>
        </w:rPr>
        <w:t xml:space="preserve"> began </w:t>
      </w:r>
      <w:r w:rsidRPr="003D0EFF">
        <w:rPr>
          <w:rFonts w:asciiTheme="majorHAnsi" w:hAnsiTheme="majorHAnsi"/>
          <w:sz w:val="24"/>
          <w:szCs w:val="24"/>
        </w:rPr>
        <w:t>thanking the principal and administration of the school for welcoming us and granting us audience to talk to the students. S</w:t>
      </w:r>
      <w:r w:rsidR="004B2652" w:rsidRPr="003D0EFF">
        <w:rPr>
          <w:rFonts w:asciiTheme="majorHAnsi" w:hAnsiTheme="majorHAnsi"/>
          <w:sz w:val="24"/>
          <w:szCs w:val="24"/>
        </w:rPr>
        <w:t>he went further</w:t>
      </w:r>
      <w:r w:rsidRPr="003D0EFF">
        <w:rPr>
          <w:rFonts w:asciiTheme="majorHAnsi" w:hAnsiTheme="majorHAnsi"/>
          <w:sz w:val="24"/>
          <w:szCs w:val="24"/>
        </w:rPr>
        <w:t xml:space="preserve"> introduce members of the team. She emphasized that </w:t>
      </w:r>
      <w:r w:rsidR="004B2652" w:rsidRPr="003D0EFF">
        <w:rPr>
          <w:rFonts w:asciiTheme="majorHAnsi" w:hAnsiTheme="majorHAnsi"/>
          <w:sz w:val="24"/>
          <w:szCs w:val="24"/>
        </w:rPr>
        <w:t xml:space="preserve">gatherings that are geared towards discussing and promoting the interest of </w:t>
      </w:r>
      <w:r w:rsidRPr="003D0EFF">
        <w:rPr>
          <w:rFonts w:asciiTheme="majorHAnsi" w:hAnsiTheme="majorHAnsi"/>
          <w:sz w:val="24"/>
          <w:szCs w:val="24"/>
        </w:rPr>
        <w:t>the child/girls</w:t>
      </w:r>
      <w:r w:rsidR="004B2652" w:rsidRPr="003D0EFF">
        <w:rPr>
          <w:rFonts w:asciiTheme="majorHAnsi" w:hAnsiTheme="majorHAnsi"/>
          <w:sz w:val="24"/>
          <w:szCs w:val="24"/>
        </w:rPr>
        <w:t xml:space="preserve"> should always be welcomed by all, considering t</w:t>
      </w:r>
      <w:r w:rsidR="007A78BF" w:rsidRPr="003D0EFF">
        <w:rPr>
          <w:rFonts w:asciiTheme="majorHAnsi" w:hAnsiTheme="majorHAnsi"/>
          <w:sz w:val="24"/>
          <w:szCs w:val="24"/>
        </w:rPr>
        <w:t>h</w:t>
      </w:r>
      <w:r w:rsidR="004B2652" w:rsidRPr="003D0EFF">
        <w:rPr>
          <w:rFonts w:asciiTheme="majorHAnsi" w:hAnsiTheme="majorHAnsi"/>
          <w:sz w:val="24"/>
          <w:szCs w:val="24"/>
        </w:rPr>
        <w:t xml:space="preserve">e fact that </w:t>
      </w:r>
      <w:r w:rsidRPr="003D0EFF">
        <w:rPr>
          <w:rFonts w:asciiTheme="majorHAnsi" w:hAnsiTheme="majorHAnsi"/>
          <w:sz w:val="24"/>
          <w:szCs w:val="24"/>
        </w:rPr>
        <w:t>children</w:t>
      </w:r>
      <w:r w:rsidR="004B2652" w:rsidRPr="003D0EFF">
        <w:rPr>
          <w:rFonts w:asciiTheme="majorHAnsi" w:hAnsiTheme="majorHAnsi"/>
          <w:sz w:val="24"/>
          <w:szCs w:val="24"/>
        </w:rPr>
        <w:t xml:space="preserve"> play a key role in our societies and have for so long been a </w:t>
      </w:r>
      <w:proofErr w:type="gramStart"/>
      <w:r w:rsidR="004B2652" w:rsidRPr="003D0EFF">
        <w:rPr>
          <w:rFonts w:asciiTheme="majorHAnsi" w:hAnsiTheme="majorHAnsi"/>
          <w:sz w:val="24"/>
          <w:szCs w:val="24"/>
        </w:rPr>
        <w:t>strong pillars</w:t>
      </w:r>
      <w:proofErr w:type="gramEnd"/>
      <w:r w:rsidR="004B2652" w:rsidRPr="003D0EFF">
        <w:rPr>
          <w:rFonts w:asciiTheme="majorHAnsi" w:hAnsiTheme="majorHAnsi"/>
          <w:sz w:val="24"/>
          <w:szCs w:val="24"/>
        </w:rPr>
        <w:t xml:space="preserve"> in our communities in their own little ways.</w:t>
      </w:r>
    </w:p>
    <w:p w14:paraId="30F1543D" w14:textId="77777777" w:rsidR="007A78BF" w:rsidRPr="003D0EFF" w:rsidRDefault="004B2652" w:rsidP="004B2652">
      <w:pPr>
        <w:jc w:val="both"/>
        <w:rPr>
          <w:rFonts w:asciiTheme="majorHAnsi" w:hAnsiTheme="majorHAnsi"/>
          <w:sz w:val="24"/>
          <w:szCs w:val="24"/>
        </w:rPr>
      </w:pPr>
      <w:r w:rsidRPr="003D0EFF">
        <w:rPr>
          <w:rFonts w:asciiTheme="majorHAnsi" w:hAnsiTheme="majorHAnsi"/>
          <w:sz w:val="24"/>
          <w:szCs w:val="24"/>
        </w:rPr>
        <w:t xml:space="preserve">She went on </w:t>
      </w:r>
      <w:r w:rsidR="007E3422" w:rsidRPr="003D0EFF">
        <w:rPr>
          <w:rFonts w:asciiTheme="majorHAnsi" w:hAnsiTheme="majorHAnsi"/>
          <w:sz w:val="24"/>
          <w:szCs w:val="24"/>
        </w:rPr>
        <w:t xml:space="preserve">encourage the students to listen and participate and ask as many questions as possible. </w:t>
      </w:r>
      <w:r w:rsidR="007A78BF" w:rsidRPr="003D0EFF">
        <w:rPr>
          <w:rFonts w:asciiTheme="majorHAnsi" w:hAnsiTheme="majorHAnsi"/>
          <w:sz w:val="24"/>
          <w:szCs w:val="24"/>
        </w:rPr>
        <w:t>She then concluded her welcoming remarks by inviting</w:t>
      </w:r>
      <w:r w:rsidR="007E3422" w:rsidRPr="003D0EFF">
        <w:rPr>
          <w:rFonts w:asciiTheme="majorHAnsi" w:hAnsiTheme="majorHAnsi"/>
          <w:sz w:val="24"/>
          <w:szCs w:val="24"/>
        </w:rPr>
        <w:t xml:space="preserve"> Wilson </w:t>
      </w:r>
      <w:proofErr w:type="spellStart"/>
      <w:r w:rsidR="007E3422" w:rsidRPr="003D0EFF">
        <w:rPr>
          <w:rFonts w:asciiTheme="majorHAnsi" w:hAnsiTheme="majorHAnsi"/>
          <w:sz w:val="24"/>
          <w:szCs w:val="24"/>
        </w:rPr>
        <w:t>Okoi</w:t>
      </w:r>
      <w:proofErr w:type="spellEnd"/>
      <w:r w:rsidR="007E3422" w:rsidRPr="003D0EFF">
        <w:rPr>
          <w:rFonts w:asciiTheme="majorHAnsi" w:hAnsiTheme="majorHAnsi"/>
          <w:sz w:val="24"/>
          <w:szCs w:val="24"/>
        </w:rPr>
        <w:t xml:space="preserve"> to give a brief statement about what Safe Hands is.</w:t>
      </w:r>
    </w:p>
    <w:p w14:paraId="35397F9A" w14:textId="77777777" w:rsidR="00592C8A" w:rsidRPr="003D0EFF" w:rsidRDefault="00592C8A" w:rsidP="004B2652">
      <w:pPr>
        <w:jc w:val="both"/>
        <w:rPr>
          <w:rFonts w:asciiTheme="majorHAnsi" w:hAnsiTheme="majorHAnsi"/>
          <w:sz w:val="24"/>
          <w:szCs w:val="24"/>
        </w:rPr>
      </w:pPr>
      <w:r w:rsidRPr="003D0EFF">
        <w:rPr>
          <w:rFonts w:asciiTheme="majorHAnsi" w:hAnsiTheme="majorHAnsi"/>
          <w:noProof/>
          <w:sz w:val="24"/>
          <w:szCs w:val="24"/>
          <w:lang w:val="en-GB" w:eastAsia="en-GB"/>
        </w:rPr>
        <w:drawing>
          <wp:inline distT="0" distB="0" distL="0" distR="0" wp14:anchorId="25071882" wp14:editId="1C440247">
            <wp:extent cx="3189765" cy="2126924"/>
            <wp:effectExtent l="19050" t="0" r="0" b="0"/>
            <wp:docPr id="2" name="Picture 1" descr="C:\Users\Maria\Desktop\13123296_1203232043022714_1124816886443057209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ia\Desktop\13123296_1203232043022714_1124816886443057209_o.jpg"/>
                    <pic:cNvPicPr>
                      <a:picLocks noChangeAspect="1" noChangeArrowheads="1"/>
                    </pic:cNvPicPr>
                  </pic:nvPicPr>
                  <pic:blipFill>
                    <a:blip r:embed="rId8"/>
                    <a:srcRect/>
                    <a:stretch>
                      <a:fillRect/>
                    </a:stretch>
                  </pic:blipFill>
                  <pic:spPr bwMode="auto">
                    <a:xfrm>
                      <a:off x="0" y="0"/>
                      <a:ext cx="3191893" cy="2128343"/>
                    </a:xfrm>
                    <a:prstGeom prst="rect">
                      <a:avLst/>
                    </a:prstGeom>
                    <a:noFill/>
                    <a:ln w="9525">
                      <a:noFill/>
                      <a:miter lim="800000"/>
                      <a:headEnd/>
                      <a:tailEnd/>
                    </a:ln>
                  </pic:spPr>
                </pic:pic>
              </a:graphicData>
            </a:graphic>
          </wp:inline>
        </w:drawing>
      </w:r>
    </w:p>
    <w:p w14:paraId="79E10FCF" w14:textId="77777777" w:rsidR="00592C8A" w:rsidRPr="003D0EFF" w:rsidRDefault="00592C8A" w:rsidP="004B2652">
      <w:pPr>
        <w:jc w:val="both"/>
        <w:rPr>
          <w:rFonts w:asciiTheme="majorHAnsi" w:hAnsiTheme="majorHAnsi"/>
          <w:b/>
          <w:i/>
          <w:sz w:val="24"/>
          <w:szCs w:val="24"/>
        </w:rPr>
      </w:pPr>
      <w:r w:rsidRPr="003D0EFF">
        <w:rPr>
          <w:rFonts w:asciiTheme="majorHAnsi" w:hAnsiTheme="majorHAnsi"/>
          <w:b/>
          <w:i/>
          <w:sz w:val="24"/>
          <w:szCs w:val="24"/>
        </w:rPr>
        <w:t>Mam Lisa Camara</w:t>
      </w:r>
    </w:p>
    <w:p w14:paraId="4A28625F" w14:textId="77777777" w:rsidR="00592C8A" w:rsidRPr="003D0EFF" w:rsidRDefault="00592C8A" w:rsidP="004B2652">
      <w:pPr>
        <w:jc w:val="both"/>
        <w:rPr>
          <w:rFonts w:asciiTheme="majorHAnsi" w:hAnsiTheme="majorHAnsi"/>
          <w:sz w:val="24"/>
          <w:szCs w:val="24"/>
        </w:rPr>
      </w:pPr>
    </w:p>
    <w:p w14:paraId="0A52BF31" w14:textId="77777777" w:rsidR="00592C8A" w:rsidRPr="003D0EFF" w:rsidRDefault="00592C8A" w:rsidP="004B2652">
      <w:pPr>
        <w:jc w:val="both"/>
        <w:rPr>
          <w:rFonts w:asciiTheme="majorHAnsi" w:hAnsiTheme="majorHAnsi"/>
          <w:sz w:val="24"/>
          <w:szCs w:val="24"/>
        </w:rPr>
      </w:pPr>
    </w:p>
    <w:p w14:paraId="237D64C3" w14:textId="77777777" w:rsidR="00592C8A" w:rsidRPr="003D0EFF" w:rsidRDefault="00592C8A" w:rsidP="004B2652">
      <w:pPr>
        <w:jc w:val="both"/>
        <w:rPr>
          <w:rFonts w:asciiTheme="majorHAnsi" w:hAnsiTheme="majorHAnsi"/>
          <w:sz w:val="24"/>
          <w:szCs w:val="24"/>
        </w:rPr>
      </w:pPr>
    </w:p>
    <w:p w14:paraId="1C8F5BE4" w14:textId="77777777" w:rsidR="00FD7E66" w:rsidRPr="003D0EFF" w:rsidRDefault="00FD7E66" w:rsidP="007D0F5C">
      <w:pPr>
        <w:jc w:val="center"/>
        <w:rPr>
          <w:rFonts w:asciiTheme="majorHAnsi" w:hAnsiTheme="majorHAnsi"/>
          <w:b/>
          <w:sz w:val="24"/>
          <w:szCs w:val="24"/>
        </w:rPr>
      </w:pPr>
    </w:p>
    <w:p w14:paraId="42C50581" w14:textId="77777777" w:rsidR="007D0F5C" w:rsidRPr="003D0EFF" w:rsidRDefault="007D0F5C" w:rsidP="007D0F5C">
      <w:pPr>
        <w:jc w:val="center"/>
        <w:rPr>
          <w:rFonts w:asciiTheme="majorHAnsi" w:hAnsiTheme="majorHAnsi"/>
          <w:b/>
          <w:sz w:val="24"/>
          <w:szCs w:val="24"/>
        </w:rPr>
      </w:pPr>
      <w:r w:rsidRPr="003D0EFF">
        <w:rPr>
          <w:rFonts w:asciiTheme="majorHAnsi" w:hAnsiTheme="majorHAnsi"/>
          <w:b/>
          <w:sz w:val="24"/>
          <w:szCs w:val="24"/>
        </w:rPr>
        <w:t xml:space="preserve">Statement by: Wilson F. </w:t>
      </w:r>
      <w:proofErr w:type="spellStart"/>
      <w:r w:rsidRPr="003D0EFF">
        <w:rPr>
          <w:rFonts w:asciiTheme="majorHAnsi" w:hAnsiTheme="majorHAnsi"/>
          <w:b/>
          <w:sz w:val="24"/>
          <w:szCs w:val="24"/>
        </w:rPr>
        <w:t>Okoi</w:t>
      </w:r>
      <w:proofErr w:type="spellEnd"/>
    </w:p>
    <w:p w14:paraId="1B71113D" w14:textId="77777777" w:rsidR="007D0F5C" w:rsidRPr="003D0EFF" w:rsidRDefault="007D0F5C" w:rsidP="007D0F5C">
      <w:pPr>
        <w:rPr>
          <w:rFonts w:asciiTheme="majorHAnsi" w:hAnsiTheme="majorHAnsi"/>
          <w:sz w:val="24"/>
          <w:szCs w:val="24"/>
        </w:rPr>
      </w:pPr>
      <w:r w:rsidRPr="003D0EFF">
        <w:rPr>
          <w:rFonts w:asciiTheme="majorHAnsi" w:hAnsiTheme="majorHAnsi"/>
          <w:sz w:val="24"/>
          <w:szCs w:val="24"/>
        </w:rPr>
        <w:t xml:space="preserve">Wilson F. </w:t>
      </w:r>
      <w:proofErr w:type="spellStart"/>
      <w:r w:rsidRPr="003D0EFF">
        <w:rPr>
          <w:rFonts w:asciiTheme="majorHAnsi" w:hAnsiTheme="majorHAnsi"/>
          <w:sz w:val="24"/>
          <w:szCs w:val="24"/>
        </w:rPr>
        <w:t>Okoi</w:t>
      </w:r>
      <w:proofErr w:type="spellEnd"/>
      <w:r w:rsidRPr="003D0EFF">
        <w:rPr>
          <w:rFonts w:asciiTheme="majorHAnsi" w:hAnsiTheme="majorHAnsi"/>
          <w:sz w:val="24"/>
          <w:szCs w:val="24"/>
        </w:rPr>
        <w:t xml:space="preserve"> did the introduction on what the NGO – SH4G is. He stated that Safe Hands for Girls is a survivor led Non-governmental organization that works on the eradication of Female Genital Mutilation and other forms of harmful traditional practices. The founder – Jaha Dukureh was also put into the picture. He also emphasized on why we decided to do the outreach and, what we will talk about in the subsequent minutes, questions and answers of all sorts as well. He concluded by inviting Marie Bass Gomes, a midwife to present on the health effects of FGM.</w:t>
      </w:r>
    </w:p>
    <w:p w14:paraId="5BAF0FCD" w14:textId="77777777" w:rsidR="00592C8A" w:rsidRPr="003D0EFF" w:rsidRDefault="00592C8A" w:rsidP="007D0F5C">
      <w:pPr>
        <w:rPr>
          <w:rFonts w:asciiTheme="majorHAnsi" w:hAnsiTheme="majorHAnsi"/>
          <w:sz w:val="24"/>
          <w:szCs w:val="24"/>
        </w:rPr>
      </w:pPr>
    </w:p>
    <w:p w14:paraId="65FDFF9D" w14:textId="77777777" w:rsidR="007D0F5C" w:rsidRPr="003D0EFF" w:rsidRDefault="00592C8A" w:rsidP="00592C8A">
      <w:pPr>
        <w:rPr>
          <w:rFonts w:asciiTheme="majorHAnsi" w:hAnsiTheme="majorHAnsi"/>
          <w:b/>
          <w:sz w:val="24"/>
          <w:szCs w:val="24"/>
        </w:rPr>
      </w:pPr>
      <w:r w:rsidRPr="003D0EFF">
        <w:rPr>
          <w:rFonts w:asciiTheme="majorHAnsi" w:hAnsiTheme="majorHAnsi"/>
          <w:b/>
          <w:noProof/>
          <w:sz w:val="24"/>
          <w:szCs w:val="24"/>
          <w:lang w:val="en-GB" w:eastAsia="en-GB"/>
        </w:rPr>
        <w:drawing>
          <wp:inline distT="0" distB="0" distL="0" distR="0" wp14:anchorId="78182978" wp14:editId="51FBCBF7">
            <wp:extent cx="3475865" cy="2317695"/>
            <wp:effectExtent l="19050" t="0" r="0" b="0"/>
            <wp:docPr id="3" name="Picture 2" descr="G:\wils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wilson.jpg"/>
                    <pic:cNvPicPr>
                      <a:picLocks noChangeAspect="1" noChangeArrowheads="1"/>
                    </pic:cNvPicPr>
                  </pic:nvPicPr>
                  <pic:blipFill>
                    <a:blip r:embed="rId9"/>
                    <a:srcRect/>
                    <a:stretch>
                      <a:fillRect/>
                    </a:stretch>
                  </pic:blipFill>
                  <pic:spPr bwMode="auto">
                    <a:xfrm>
                      <a:off x="0" y="0"/>
                      <a:ext cx="3478183" cy="2319241"/>
                    </a:xfrm>
                    <a:prstGeom prst="rect">
                      <a:avLst/>
                    </a:prstGeom>
                    <a:noFill/>
                    <a:ln w="9525">
                      <a:noFill/>
                      <a:miter lim="800000"/>
                      <a:headEnd/>
                      <a:tailEnd/>
                    </a:ln>
                  </pic:spPr>
                </pic:pic>
              </a:graphicData>
            </a:graphic>
          </wp:inline>
        </w:drawing>
      </w:r>
    </w:p>
    <w:p w14:paraId="5C442990" w14:textId="77777777" w:rsidR="00592C8A" w:rsidRPr="003D0EFF" w:rsidRDefault="00592C8A" w:rsidP="00592C8A">
      <w:pPr>
        <w:rPr>
          <w:rFonts w:asciiTheme="majorHAnsi" w:hAnsiTheme="majorHAnsi"/>
          <w:b/>
          <w:i/>
          <w:sz w:val="24"/>
          <w:szCs w:val="24"/>
        </w:rPr>
      </w:pPr>
      <w:r w:rsidRPr="003D0EFF">
        <w:rPr>
          <w:rFonts w:asciiTheme="majorHAnsi" w:hAnsiTheme="majorHAnsi"/>
          <w:b/>
          <w:i/>
          <w:sz w:val="24"/>
          <w:szCs w:val="24"/>
        </w:rPr>
        <w:t xml:space="preserve">Wilson F. </w:t>
      </w:r>
      <w:proofErr w:type="spellStart"/>
      <w:r w:rsidRPr="003D0EFF">
        <w:rPr>
          <w:rFonts w:asciiTheme="majorHAnsi" w:hAnsiTheme="majorHAnsi"/>
          <w:b/>
          <w:i/>
          <w:sz w:val="24"/>
          <w:szCs w:val="24"/>
        </w:rPr>
        <w:t>Okoi</w:t>
      </w:r>
      <w:proofErr w:type="spellEnd"/>
      <w:r w:rsidRPr="003D0EFF">
        <w:rPr>
          <w:rFonts w:asciiTheme="majorHAnsi" w:hAnsiTheme="majorHAnsi"/>
          <w:b/>
          <w:i/>
          <w:sz w:val="24"/>
          <w:szCs w:val="24"/>
        </w:rPr>
        <w:t xml:space="preserve"> giving a brief synopsis of what Safe Hands is,</w:t>
      </w:r>
    </w:p>
    <w:p w14:paraId="3DFB58FF" w14:textId="77777777" w:rsidR="00592C8A" w:rsidRPr="003D0EFF" w:rsidRDefault="00592C8A" w:rsidP="007D0F5C">
      <w:pPr>
        <w:jc w:val="center"/>
        <w:rPr>
          <w:rFonts w:asciiTheme="majorHAnsi" w:hAnsiTheme="majorHAnsi"/>
          <w:b/>
          <w:sz w:val="24"/>
          <w:szCs w:val="24"/>
        </w:rPr>
      </w:pPr>
    </w:p>
    <w:p w14:paraId="6E9206C0" w14:textId="77777777" w:rsidR="009D1E2E" w:rsidRPr="003D0EFF" w:rsidRDefault="007D0F5C" w:rsidP="009D1E2E">
      <w:pPr>
        <w:jc w:val="center"/>
        <w:rPr>
          <w:rFonts w:asciiTheme="majorHAnsi" w:hAnsiTheme="majorHAnsi"/>
          <w:b/>
          <w:sz w:val="24"/>
          <w:szCs w:val="24"/>
        </w:rPr>
      </w:pPr>
      <w:r w:rsidRPr="003D0EFF">
        <w:rPr>
          <w:rFonts w:asciiTheme="majorHAnsi" w:hAnsiTheme="majorHAnsi"/>
          <w:b/>
          <w:sz w:val="24"/>
          <w:szCs w:val="24"/>
        </w:rPr>
        <w:t>Presentation by: Marie Bass Gomes</w:t>
      </w:r>
    </w:p>
    <w:p w14:paraId="7319E4F7" w14:textId="77777777" w:rsidR="009D1E2E" w:rsidRPr="003D0EFF" w:rsidRDefault="009D1E2E" w:rsidP="009D1E2E">
      <w:pPr>
        <w:jc w:val="center"/>
        <w:rPr>
          <w:rFonts w:asciiTheme="majorHAnsi" w:hAnsiTheme="majorHAnsi"/>
          <w:b/>
          <w:sz w:val="24"/>
          <w:szCs w:val="24"/>
        </w:rPr>
      </w:pPr>
      <w:r w:rsidRPr="003D0EFF">
        <w:rPr>
          <w:rFonts w:asciiTheme="majorHAnsi" w:hAnsiTheme="majorHAnsi"/>
          <w:sz w:val="24"/>
          <w:szCs w:val="24"/>
        </w:rPr>
        <w:t xml:space="preserve">Marie Bass Gomez introduces the ‘health care’ topic by stating that only facts shall be made reference to during the course of the discussions. Mrs. Gomez defines what FGM/C is. She defined FGM as the '' partial or total removal of the female genital ''. She goes further to state some of the harmful effects of the practice of FGM which includes: - </w:t>
      </w:r>
    </w:p>
    <w:p w14:paraId="4371C341" w14:textId="77777777" w:rsidR="009D1E2E" w:rsidRPr="003D0EFF" w:rsidRDefault="009D1E2E" w:rsidP="009D1E2E">
      <w:pPr>
        <w:pStyle w:val="ListParagraph"/>
        <w:jc w:val="both"/>
        <w:rPr>
          <w:rFonts w:asciiTheme="majorHAnsi" w:hAnsiTheme="majorHAnsi"/>
          <w:sz w:val="24"/>
          <w:szCs w:val="24"/>
        </w:rPr>
      </w:pPr>
    </w:p>
    <w:p w14:paraId="7E5C6143" w14:textId="77777777" w:rsidR="009D1E2E" w:rsidRPr="003D0EFF" w:rsidRDefault="009D1E2E" w:rsidP="009D1E2E">
      <w:pPr>
        <w:pStyle w:val="ListParagraph"/>
        <w:numPr>
          <w:ilvl w:val="0"/>
          <w:numId w:val="5"/>
        </w:numPr>
        <w:spacing w:after="160" w:line="259" w:lineRule="auto"/>
        <w:jc w:val="both"/>
        <w:rPr>
          <w:rFonts w:asciiTheme="majorHAnsi" w:hAnsiTheme="majorHAnsi"/>
          <w:sz w:val="24"/>
          <w:szCs w:val="24"/>
        </w:rPr>
      </w:pPr>
      <w:r w:rsidRPr="003D0EFF">
        <w:rPr>
          <w:rFonts w:asciiTheme="majorHAnsi" w:hAnsiTheme="majorHAnsi"/>
          <w:sz w:val="24"/>
          <w:szCs w:val="24"/>
        </w:rPr>
        <w:t>Traumatic effects</w:t>
      </w:r>
    </w:p>
    <w:p w14:paraId="390C4093" w14:textId="77777777" w:rsidR="009D1E2E" w:rsidRPr="003D0EFF" w:rsidRDefault="009D1E2E" w:rsidP="009D1E2E">
      <w:pPr>
        <w:pStyle w:val="ListParagraph"/>
        <w:numPr>
          <w:ilvl w:val="0"/>
          <w:numId w:val="5"/>
        </w:numPr>
        <w:spacing w:after="160" w:line="259" w:lineRule="auto"/>
        <w:jc w:val="both"/>
        <w:rPr>
          <w:rFonts w:asciiTheme="majorHAnsi" w:hAnsiTheme="majorHAnsi"/>
          <w:sz w:val="24"/>
          <w:szCs w:val="24"/>
        </w:rPr>
      </w:pPr>
      <w:r w:rsidRPr="003D0EFF">
        <w:rPr>
          <w:rFonts w:asciiTheme="majorHAnsi" w:hAnsiTheme="majorHAnsi"/>
          <w:sz w:val="24"/>
          <w:szCs w:val="24"/>
        </w:rPr>
        <w:t>The risk of STTD’s</w:t>
      </w:r>
    </w:p>
    <w:p w14:paraId="26161D59" w14:textId="77777777" w:rsidR="009D1E2E" w:rsidRPr="003D0EFF" w:rsidRDefault="009D1E2E" w:rsidP="009D1E2E">
      <w:pPr>
        <w:pStyle w:val="ListParagraph"/>
        <w:numPr>
          <w:ilvl w:val="0"/>
          <w:numId w:val="5"/>
        </w:numPr>
        <w:spacing w:after="160" w:line="259" w:lineRule="auto"/>
        <w:jc w:val="both"/>
        <w:rPr>
          <w:rFonts w:asciiTheme="majorHAnsi" w:hAnsiTheme="majorHAnsi"/>
          <w:sz w:val="24"/>
          <w:szCs w:val="24"/>
        </w:rPr>
      </w:pPr>
      <w:r w:rsidRPr="003D0EFF">
        <w:rPr>
          <w:rFonts w:asciiTheme="majorHAnsi" w:hAnsiTheme="majorHAnsi"/>
          <w:sz w:val="24"/>
          <w:szCs w:val="24"/>
        </w:rPr>
        <w:t>Creation of psychological trauma due to severe pains</w:t>
      </w:r>
    </w:p>
    <w:p w14:paraId="39709FEC" w14:textId="77777777" w:rsidR="009D1E2E" w:rsidRPr="003D0EFF" w:rsidRDefault="009D1E2E" w:rsidP="009D1E2E">
      <w:pPr>
        <w:pStyle w:val="ListParagraph"/>
        <w:numPr>
          <w:ilvl w:val="0"/>
          <w:numId w:val="5"/>
        </w:numPr>
        <w:spacing w:after="160" w:line="259" w:lineRule="auto"/>
        <w:jc w:val="both"/>
        <w:rPr>
          <w:rFonts w:asciiTheme="majorHAnsi" w:hAnsiTheme="majorHAnsi"/>
          <w:sz w:val="24"/>
          <w:szCs w:val="24"/>
        </w:rPr>
      </w:pPr>
      <w:r w:rsidRPr="003D0EFF">
        <w:rPr>
          <w:rFonts w:asciiTheme="majorHAnsi" w:hAnsiTheme="majorHAnsi"/>
          <w:sz w:val="24"/>
          <w:szCs w:val="24"/>
        </w:rPr>
        <w:lastRenderedPageBreak/>
        <w:t>Poor vaginal lubrication due to the cutting of the Labia Minora.</w:t>
      </w:r>
    </w:p>
    <w:p w14:paraId="30B3EA3E" w14:textId="77777777" w:rsidR="00592C8A" w:rsidRPr="003D0EFF" w:rsidRDefault="00592C8A" w:rsidP="00592C8A">
      <w:pPr>
        <w:spacing w:after="160" w:line="259" w:lineRule="auto"/>
        <w:rPr>
          <w:rFonts w:asciiTheme="majorHAnsi" w:hAnsiTheme="majorHAnsi"/>
          <w:sz w:val="24"/>
          <w:szCs w:val="24"/>
        </w:rPr>
      </w:pPr>
      <w:r w:rsidRPr="003D0EFF">
        <w:rPr>
          <w:rFonts w:asciiTheme="majorHAnsi" w:hAnsiTheme="majorHAnsi"/>
          <w:noProof/>
          <w:sz w:val="24"/>
          <w:szCs w:val="24"/>
          <w:lang w:val="en-GB" w:eastAsia="en-GB"/>
        </w:rPr>
        <w:drawing>
          <wp:inline distT="0" distB="0" distL="0" distR="0" wp14:anchorId="43CCA7CF" wp14:editId="1D4E8B51">
            <wp:extent cx="3457779" cy="2305635"/>
            <wp:effectExtent l="19050" t="0" r="9321" b="0"/>
            <wp:docPr id="4" name="Picture 3" descr="G:\marie ba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marie bass.jpg"/>
                    <pic:cNvPicPr>
                      <a:picLocks noChangeAspect="1" noChangeArrowheads="1"/>
                    </pic:cNvPicPr>
                  </pic:nvPicPr>
                  <pic:blipFill>
                    <a:blip r:embed="rId10"/>
                    <a:srcRect/>
                    <a:stretch>
                      <a:fillRect/>
                    </a:stretch>
                  </pic:blipFill>
                  <pic:spPr bwMode="auto">
                    <a:xfrm>
                      <a:off x="0" y="0"/>
                      <a:ext cx="3460086" cy="2307173"/>
                    </a:xfrm>
                    <a:prstGeom prst="rect">
                      <a:avLst/>
                    </a:prstGeom>
                    <a:noFill/>
                    <a:ln w="9525">
                      <a:noFill/>
                      <a:miter lim="800000"/>
                      <a:headEnd/>
                      <a:tailEnd/>
                    </a:ln>
                  </pic:spPr>
                </pic:pic>
              </a:graphicData>
            </a:graphic>
          </wp:inline>
        </w:drawing>
      </w:r>
    </w:p>
    <w:p w14:paraId="012E0745" w14:textId="77777777" w:rsidR="004D71D3" w:rsidRPr="003D0EFF" w:rsidRDefault="004D71D3" w:rsidP="00592C8A">
      <w:pPr>
        <w:spacing w:after="160" w:line="259" w:lineRule="auto"/>
        <w:rPr>
          <w:rFonts w:asciiTheme="majorHAnsi" w:hAnsiTheme="majorHAnsi"/>
          <w:b/>
          <w:i/>
          <w:sz w:val="24"/>
          <w:szCs w:val="24"/>
        </w:rPr>
      </w:pPr>
      <w:r w:rsidRPr="003D0EFF">
        <w:rPr>
          <w:rFonts w:asciiTheme="majorHAnsi" w:hAnsiTheme="majorHAnsi"/>
          <w:b/>
          <w:i/>
          <w:sz w:val="24"/>
          <w:szCs w:val="24"/>
        </w:rPr>
        <w:t xml:space="preserve">Marie Bass Gomes, presenting on the health effects of FGM.                        </w:t>
      </w:r>
    </w:p>
    <w:p w14:paraId="5DD9A520" w14:textId="77777777" w:rsidR="00607B1B" w:rsidRPr="003D0EFF" w:rsidRDefault="009D1E2E" w:rsidP="00980C3E">
      <w:pPr>
        <w:jc w:val="center"/>
        <w:rPr>
          <w:rFonts w:asciiTheme="majorHAnsi" w:hAnsiTheme="majorHAnsi"/>
          <w:b/>
          <w:sz w:val="24"/>
          <w:szCs w:val="24"/>
        </w:rPr>
      </w:pPr>
      <w:r w:rsidRPr="003D0EFF">
        <w:rPr>
          <w:rFonts w:asciiTheme="majorHAnsi" w:hAnsiTheme="majorHAnsi"/>
          <w:b/>
          <w:sz w:val="24"/>
          <w:szCs w:val="24"/>
        </w:rPr>
        <w:t>Presentation by: Maria Saine</w:t>
      </w:r>
    </w:p>
    <w:p w14:paraId="01A0AC46" w14:textId="0F6F75F4" w:rsidR="00931A27" w:rsidRPr="003D0EFF" w:rsidRDefault="0099454E" w:rsidP="00931A27">
      <w:pPr>
        <w:pStyle w:val="ListParagraph"/>
        <w:spacing w:after="160" w:line="259" w:lineRule="auto"/>
        <w:jc w:val="both"/>
        <w:rPr>
          <w:rFonts w:asciiTheme="majorHAnsi" w:hAnsiTheme="majorHAnsi"/>
          <w:sz w:val="24"/>
          <w:szCs w:val="24"/>
        </w:rPr>
      </w:pPr>
      <w:r w:rsidRPr="003D0EFF">
        <w:rPr>
          <w:rFonts w:asciiTheme="majorHAnsi" w:hAnsiTheme="majorHAnsi"/>
          <w:sz w:val="24"/>
          <w:szCs w:val="24"/>
        </w:rPr>
        <w:t xml:space="preserve">The </w:t>
      </w:r>
      <w:r w:rsidR="009D1E2E" w:rsidRPr="003D0EFF">
        <w:rPr>
          <w:rFonts w:asciiTheme="majorHAnsi" w:hAnsiTheme="majorHAnsi"/>
          <w:sz w:val="24"/>
          <w:szCs w:val="24"/>
        </w:rPr>
        <w:t xml:space="preserve">next person to give a </w:t>
      </w:r>
      <w:r w:rsidR="003D0EFF" w:rsidRPr="003D0EFF">
        <w:rPr>
          <w:rFonts w:asciiTheme="majorHAnsi" w:hAnsiTheme="majorHAnsi"/>
          <w:sz w:val="24"/>
          <w:szCs w:val="24"/>
        </w:rPr>
        <w:t>presentation</w:t>
      </w:r>
      <w:r w:rsidR="009D1E2E" w:rsidRPr="003D0EFF">
        <w:rPr>
          <w:rFonts w:asciiTheme="majorHAnsi" w:hAnsiTheme="majorHAnsi"/>
          <w:sz w:val="24"/>
          <w:szCs w:val="24"/>
        </w:rPr>
        <w:t xml:space="preserve"> </w:t>
      </w:r>
      <w:r w:rsidRPr="003D0EFF">
        <w:rPr>
          <w:rFonts w:asciiTheme="majorHAnsi" w:hAnsiTheme="majorHAnsi"/>
          <w:sz w:val="24"/>
          <w:szCs w:val="24"/>
        </w:rPr>
        <w:t xml:space="preserve">was </w:t>
      </w:r>
      <w:r w:rsidR="009D1E2E" w:rsidRPr="003D0EFF">
        <w:rPr>
          <w:rFonts w:asciiTheme="majorHAnsi" w:hAnsiTheme="majorHAnsi"/>
          <w:sz w:val="24"/>
          <w:szCs w:val="24"/>
        </w:rPr>
        <w:t xml:space="preserve">Maria Saine. She presented on the law </w:t>
      </w:r>
      <w:r w:rsidR="00DF081A" w:rsidRPr="003D0EFF">
        <w:rPr>
          <w:rFonts w:asciiTheme="majorHAnsi" w:hAnsiTheme="majorHAnsi"/>
          <w:sz w:val="24"/>
          <w:szCs w:val="24"/>
        </w:rPr>
        <w:t>criminalizing</w:t>
      </w:r>
      <w:r w:rsidR="009D1E2E" w:rsidRPr="003D0EFF">
        <w:rPr>
          <w:rFonts w:asciiTheme="majorHAnsi" w:hAnsiTheme="majorHAnsi"/>
          <w:sz w:val="24"/>
          <w:szCs w:val="24"/>
        </w:rPr>
        <w:t xml:space="preserve"> FGM and the legal implications against FGM. </w:t>
      </w:r>
      <w:r w:rsidR="00931A27" w:rsidRPr="003D0EFF">
        <w:rPr>
          <w:rFonts w:asciiTheme="majorHAnsi" w:hAnsiTheme="majorHAnsi"/>
          <w:sz w:val="24"/>
          <w:szCs w:val="24"/>
        </w:rPr>
        <w:t xml:space="preserve">Maria Saine extends greetings to the students and starts </w:t>
      </w:r>
      <w:r w:rsidR="003D0EFF" w:rsidRPr="003D0EFF">
        <w:rPr>
          <w:rFonts w:asciiTheme="majorHAnsi" w:hAnsiTheme="majorHAnsi"/>
          <w:sz w:val="24"/>
          <w:szCs w:val="24"/>
        </w:rPr>
        <w:t>off</w:t>
      </w:r>
      <w:r w:rsidR="00931A27" w:rsidRPr="003D0EFF">
        <w:rPr>
          <w:rFonts w:asciiTheme="majorHAnsi" w:hAnsiTheme="majorHAnsi"/>
          <w:sz w:val="24"/>
          <w:szCs w:val="24"/>
        </w:rPr>
        <w:t xml:space="preserve"> by asking students whether they heard about the Presidential declaration banning FGM to which majority of the students were affirmative. She further spoke about the fact that after the Presidential declaration, the National Assembly drafted a Bill which was accented to last year i.e. 2015. Maria states that the law on FGM is particular to three areas: -</w:t>
      </w:r>
    </w:p>
    <w:p w14:paraId="0BFDAABC" w14:textId="77777777" w:rsidR="00931A27" w:rsidRPr="003D0EFF" w:rsidRDefault="00931A27" w:rsidP="00931A27">
      <w:pPr>
        <w:pStyle w:val="ListParagraph"/>
        <w:spacing w:after="160" w:line="259" w:lineRule="auto"/>
        <w:jc w:val="both"/>
        <w:rPr>
          <w:rFonts w:asciiTheme="majorHAnsi" w:hAnsiTheme="majorHAnsi"/>
          <w:sz w:val="24"/>
          <w:szCs w:val="24"/>
        </w:rPr>
      </w:pPr>
    </w:p>
    <w:p w14:paraId="1D8BB5B5" w14:textId="77777777" w:rsidR="004A4CA6" w:rsidRPr="003D0EFF" w:rsidRDefault="004A4CA6" w:rsidP="004A4CA6">
      <w:pPr>
        <w:pStyle w:val="ListParagraph"/>
        <w:numPr>
          <w:ilvl w:val="0"/>
          <w:numId w:val="8"/>
        </w:numPr>
        <w:spacing w:after="160" w:line="259" w:lineRule="auto"/>
        <w:jc w:val="both"/>
        <w:rPr>
          <w:rFonts w:asciiTheme="majorHAnsi" w:hAnsiTheme="majorHAnsi"/>
          <w:sz w:val="24"/>
          <w:szCs w:val="24"/>
        </w:rPr>
      </w:pPr>
      <w:r w:rsidRPr="003D0EFF">
        <w:rPr>
          <w:rFonts w:asciiTheme="majorHAnsi" w:hAnsiTheme="majorHAnsi"/>
          <w:sz w:val="24"/>
          <w:szCs w:val="24"/>
        </w:rPr>
        <w:t xml:space="preserve">Prohibition of Female Circumcision </w:t>
      </w:r>
    </w:p>
    <w:p w14:paraId="13C6A3B5" w14:textId="77777777" w:rsidR="004A4CA6" w:rsidRPr="003D0EFF" w:rsidRDefault="004A4CA6" w:rsidP="004A4CA6">
      <w:pPr>
        <w:pStyle w:val="ListParagraph"/>
        <w:numPr>
          <w:ilvl w:val="0"/>
          <w:numId w:val="8"/>
        </w:numPr>
        <w:spacing w:after="160" w:line="259" w:lineRule="auto"/>
        <w:jc w:val="both"/>
        <w:rPr>
          <w:rFonts w:asciiTheme="majorHAnsi" w:hAnsiTheme="majorHAnsi"/>
          <w:sz w:val="24"/>
          <w:szCs w:val="24"/>
        </w:rPr>
      </w:pPr>
      <w:r w:rsidRPr="003D0EFF">
        <w:rPr>
          <w:rFonts w:asciiTheme="majorHAnsi" w:hAnsiTheme="majorHAnsi"/>
          <w:sz w:val="24"/>
          <w:szCs w:val="24"/>
        </w:rPr>
        <w:t>What Female Circumcision includes</w:t>
      </w:r>
    </w:p>
    <w:p w14:paraId="46830266" w14:textId="77777777" w:rsidR="004A4CA6" w:rsidRPr="003D0EFF" w:rsidRDefault="004A4CA6" w:rsidP="004A4CA6">
      <w:pPr>
        <w:pStyle w:val="ListParagraph"/>
        <w:numPr>
          <w:ilvl w:val="0"/>
          <w:numId w:val="8"/>
        </w:numPr>
        <w:spacing w:after="160" w:line="259" w:lineRule="auto"/>
        <w:jc w:val="both"/>
        <w:rPr>
          <w:rFonts w:asciiTheme="majorHAnsi" w:hAnsiTheme="majorHAnsi"/>
          <w:sz w:val="24"/>
          <w:szCs w:val="24"/>
        </w:rPr>
      </w:pPr>
      <w:r w:rsidRPr="003D0EFF">
        <w:rPr>
          <w:rFonts w:asciiTheme="majorHAnsi" w:hAnsiTheme="majorHAnsi"/>
          <w:sz w:val="24"/>
          <w:szCs w:val="24"/>
        </w:rPr>
        <w:t>Accomplices to Female Circumcision</w:t>
      </w:r>
    </w:p>
    <w:p w14:paraId="2AFFE89F" w14:textId="77777777" w:rsidR="00607B1B" w:rsidRPr="003D0EFF" w:rsidRDefault="00607B1B" w:rsidP="00607B1B">
      <w:pPr>
        <w:spacing w:after="160" w:line="259" w:lineRule="auto"/>
        <w:jc w:val="both"/>
        <w:rPr>
          <w:rFonts w:asciiTheme="majorHAnsi" w:hAnsiTheme="majorHAnsi"/>
          <w:sz w:val="24"/>
          <w:szCs w:val="24"/>
        </w:rPr>
      </w:pPr>
    </w:p>
    <w:p w14:paraId="368BEA96" w14:textId="77777777" w:rsidR="00592C8A" w:rsidRPr="003D0EFF" w:rsidRDefault="00607B1B" w:rsidP="00592C8A">
      <w:pPr>
        <w:spacing w:after="160" w:line="259" w:lineRule="auto"/>
        <w:jc w:val="both"/>
        <w:rPr>
          <w:rFonts w:asciiTheme="majorHAnsi" w:hAnsiTheme="majorHAnsi"/>
          <w:sz w:val="24"/>
          <w:szCs w:val="24"/>
        </w:rPr>
      </w:pPr>
      <w:r w:rsidRPr="003D0EFF">
        <w:rPr>
          <w:rFonts w:asciiTheme="majorHAnsi" w:hAnsiTheme="majorHAnsi"/>
          <w:noProof/>
          <w:sz w:val="24"/>
          <w:szCs w:val="24"/>
          <w:lang w:val="en-GB" w:eastAsia="en-GB"/>
        </w:rPr>
        <w:drawing>
          <wp:inline distT="0" distB="0" distL="0" distR="0" wp14:anchorId="6943511B" wp14:editId="568B58DE">
            <wp:extent cx="3080259" cy="2271975"/>
            <wp:effectExtent l="19050" t="0" r="5841" b="0"/>
            <wp:docPr id="1" name="Picture 1" descr="C:\Users\Maria\AppData\Local\Microsoft\Windows\INetCache\IE\GBCAK4X4\IMG_187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ia\AppData\Local\Microsoft\Windows\INetCache\IE\GBCAK4X4\IMG_1877[1].JPG"/>
                    <pic:cNvPicPr>
                      <a:picLocks noChangeAspect="1" noChangeArrowheads="1"/>
                    </pic:cNvPicPr>
                  </pic:nvPicPr>
                  <pic:blipFill>
                    <a:blip r:embed="rId11" cstate="print"/>
                    <a:srcRect/>
                    <a:stretch>
                      <a:fillRect/>
                    </a:stretch>
                  </pic:blipFill>
                  <pic:spPr bwMode="auto">
                    <a:xfrm>
                      <a:off x="0" y="0"/>
                      <a:ext cx="3081290" cy="2272735"/>
                    </a:xfrm>
                    <a:prstGeom prst="rect">
                      <a:avLst/>
                    </a:prstGeom>
                    <a:noFill/>
                    <a:ln w="9525">
                      <a:noFill/>
                      <a:miter lim="800000"/>
                      <a:headEnd/>
                      <a:tailEnd/>
                    </a:ln>
                  </pic:spPr>
                </pic:pic>
              </a:graphicData>
            </a:graphic>
          </wp:inline>
        </w:drawing>
      </w:r>
      <w:r w:rsidR="00592C8A" w:rsidRPr="003D0EFF">
        <w:rPr>
          <w:rFonts w:asciiTheme="majorHAnsi" w:hAnsiTheme="majorHAnsi"/>
          <w:sz w:val="24"/>
          <w:szCs w:val="24"/>
        </w:rPr>
        <w:t xml:space="preserve"> </w:t>
      </w:r>
    </w:p>
    <w:p w14:paraId="30B359A1" w14:textId="77777777" w:rsidR="00592C8A" w:rsidRPr="003D0EFF" w:rsidRDefault="00592C8A" w:rsidP="00592C8A">
      <w:pPr>
        <w:spacing w:after="160" w:line="259" w:lineRule="auto"/>
        <w:jc w:val="both"/>
        <w:rPr>
          <w:rFonts w:asciiTheme="majorHAnsi" w:hAnsiTheme="majorHAnsi"/>
          <w:b/>
          <w:i/>
          <w:sz w:val="24"/>
          <w:szCs w:val="24"/>
        </w:rPr>
      </w:pPr>
      <w:r w:rsidRPr="003D0EFF">
        <w:rPr>
          <w:rFonts w:asciiTheme="majorHAnsi" w:hAnsiTheme="majorHAnsi"/>
          <w:b/>
          <w:i/>
          <w:sz w:val="24"/>
          <w:szCs w:val="24"/>
        </w:rPr>
        <w:lastRenderedPageBreak/>
        <w:t>Maria Saine, presenting on the law and legal implications of FGM.</w:t>
      </w:r>
    </w:p>
    <w:p w14:paraId="6B8246DC" w14:textId="77777777" w:rsidR="00592C8A" w:rsidRPr="003D0EFF" w:rsidRDefault="00592C8A" w:rsidP="00592C8A">
      <w:pPr>
        <w:spacing w:after="160" w:line="259" w:lineRule="auto"/>
        <w:jc w:val="both"/>
        <w:rPr>
          <w:rFonts w:asciiTheme="majorHAnsi" w:hAnsiTheme="majorHAnsi"/>
          <w:sz w:val="24"/>
          <w:szCs w:val="24"/>
        </w:rPr>
      </w:pPr>
    </w:p>
    <w:p w14:paraId="7FE549CC" w14:textId="77777777" w:rsidR="004A4CA6" w:rsidRPr="003D0EFF" w:rsidRDefault="004A4CA6" w:rsidP="00592C8A">
      <w:pPr>
        <w:spacing w:after="160" w:line="259" w:lineRule="auto"/>
        <w:jc w:val="both"/>
        <w:rPr>
          <w:rFonts w:asciiTheme="majorHAnsi" w:hAnsiTheme="majorHAnsi"/>
          <w:sz w:val="24"/>
          <w:szCs w:val="24"/>
        </w:rPr>
      </w:pPr>
      <w:r w:rsidRPr="003D0EFF">
        <w:rPr>
          <w:rFonts w:asciiTheme="majorHAnsi" w:hAnsiTheme="majorHAnsi"/>
          <w:sz w:val="24"/>
          <w:szCs w:val="24"/>
        </w:rPr>
        <w:t>Maria further defines FGM as per the law, delves into the penalties as well as the law with regards to FGM leading to the death of a person. She states that as per the law, if anyone commits the act of FGM, that person will be liable for a fine of fifty thousand dalasi or serve a jail term of three years, or both. If the child dies as a result the act of FGM, that person will serve a jail sentence of life imprisonment.</w:t>
      </w:r>
    </w:p>
    <w:p w14:paraId="1A4D1C42" w14:textId="0C022605" w:rsidR="004A4CA6" w:rsidRPr="003D0EFF" w:rsidRDefault="004A4CA6" w:rsidP="004A4CA6">
      <w:pPr>
        <w:pStyle w:val="ListParagraph"/>
        <w:jc w:val="both"/>
        <w:rPr>
          <w:rFonts w:asciiTheme="majorHAnsi" w:hAnsiTheme="majorHAnsi"/>
          <w:sz w:val="24"/>
          <w:szCs w:val="24"/>
        </w:rPr>
      </w:pPr>
      <w:r w:rsidRPr="003D0EFF">
        <w:rPr>
          <w:rFonts w:asciiTheme="majorHAnsi" w:hAnsiTheme="majorHAnsi"/>
          <w:sz w:val="24"/>
          <w:szCs w:val="24"/>
        </w:rPr>
        <w:t xml:space="preserve">Maria reminds the school students they have a duty to report anybody found committing the act of FGM. She further states that failure to report any case, and </w:t>
      </w:r>
      <w:r w:rsidR="00DF081A" w:rsidRPr="003D0EFF">
        <w:rPr>
          <w:rFonts w:asciiTheme="majorHAnsi" w:hAnsiTheme="majorHAnsi"/>
          <w:sz w:val="24"/>
          <w:szCs w:val="24"/>
        </w:rPr>
        <w:t>aiding</w:t>
      </w:r>
      <w:r w:rsidRPr="003D0EFF">
        <w:rPr>
          <w:rFonts w:asciiTheme="majorHAnsi" w:hAnsiTheme="majorHAnsi"/>
          <w:sz w:val="24"/>
          <w:szCs w:val="24"/>
        </w:rPr>
        <w:t>, abetting or inciting someone to perform the act amounts to a fine of D10,000. Maria concluded by urging students to take it upon themselves to report any case and avoid breaking the law</w:t>
      </w:r>
    </w:p>
    <w:p w14:paraId="1B41E147" w14:textId="77777777" w:rsidR="004A4CA6" w:rsidRPr="003D0EFF" w:rsidRDefault="004A4CA6" w:rsidP="004A4CA6">
      <w:pPr>
        <w:pStyle w:val="ListParagraph"/>
        <w:jc w:val="both"/>
        <w:rPr>
          <w:rFonts w:asciiTheme="majorHAnsi" w:hAnsiTheme="majorHAnsi"/>
          <w:sz w:val="24"/>
          <w:szCs w:val="24"/>
        </w:rPr>
      </w:pPr>
    </w:p>
    <w:p w14:paraId="496C1757" w14:textId="77777777" w:rsidR="004A4CA6" w:rsidRPr="003D0EFF" w:rsidRDefault="004A4CA6" w:rsidP="004A4CA6">
      <w:pPr>
        <w:pStyle w:val="ListParagraph"/>
        <w:jc w:val="both"/>
        <w:rPr>
          <w:rFonts w:asciiTheme="majorHAnsi" w:hAnsiTheme="majorHAnsi"/>
          <w:sz w:val="24"/>
          <w:szCs w:val="24"/>
        </w:rPr>
      </w:pPr>
      <w:r w:rsidRPr="003D0EFF">
        <w:rPr>
          <w:rFonts w:asciiTheme="majorHAnsi" w:hAnsiTheme="majorHAnsi"/>
          <w:sz w:val="24"/>
          <w:szCs w:val="24"/>
        </w:rPr>
        <w:t xml:space="preserve">Lisa Camara invites Lamin K. </w:t>
      </w:r>
      <w:proofErr w:type="spellStart"/>
      <w:r w:rsidRPr="003D0EFF">
        <w:rPr>
          <w:rFonts w:asciiTheme="majorHAnsi" w:hAnsiTheme="majorHAnsi"/>
          <w:sz w:val="24"/>
          <w:szCs w:val="24"/>
        </w:rPr>
        <w:t>Saidy</w:t>
      </w:r>
      <w:proofErr w:type="spellEnd"/>
      <w:r w:rsidRPr="003D0EFF">
        <w:rPr>
          <w:rFonts w:asciiTheme="majorHAnsi" w:hAnsiTheme="majorHAnsi"/>
          <w:sz w:val="24"/>
          <w:szCs w:val="24"/>
        </w:rPr>
        <w:t xml:space="preserve"> to present on Child Protection and FGM.</w:t>
      </w:r>
    </w:p>
    <w:p w14:paraId="52C8476F" w14:textId="77777777" w:rsidR="004A4CA6" w:rsidRPr="003D0EFF" w:rsidRDefault="004A4CA6" w:rsidP="004A4CA6">
      <w:pPr>
        <w:pStyle w:val="ListParagraph"/>
        <w:jc w:val="both"/>
        <w:rPr>
          <w:rFonts w:asciiTheme="majorHAnsi" w:hAnsiTheme="majorHAnsi"/>
          <w:sz w:val="24"/>
          <w:szCs w:val="24"/>
        </w:rPr>
      </w:pPr>
    </w:p>
    <w:p w14:paraId="68695D91" w14:textId="77777777" w:rsidR="004A4CA6" w:rsidRPr="003D0EFF" w:rsidRDefault="004A4CA6" w:rsidP="004A4CA6">
      <w:pPr>
        <w:pStyle w:val="ListParagraph"/>
        <w:jc w:val="both"/>
        <w:rPr>
          <w:rFonts w:asciiTheme="majorHAnsi" w:hAnsiTheme="majorHAnsi"/>
          <w:sz w:val="24"/>
          <w:szCs w:val="24"/>
        </w:rPr>
      </w:pPr>
    </w:p>
    <w:p w14:paraId="2D376143" w14:textId="77777777" w:rsidR="004A4CA6" w:rsidRPr="003D0EFF" w:rsidRDefault="004A4CA6" w:rsidP="004A4CA6">
      <w:pPr>
        <w:pStyle w:val="ListParagraph"/>
        <w:numPr>
          <w:ilvl w:val="0"/>
          <w:numId w:val="10"/>
        </w:numPr>
        <w:spacing w:after="160" w:line="259" w:lineRule="auto"/>
        <w:jc w:val="both"/>
        <w:rPr>
          <w:rFonts w:asciiTheme="majorHAnsi" w:hAnsiTheme="majorHAnsi"/>
          <w:sz w:val="24"/>
          <w:szCs w:val="24"/>
        </w:rPr>
      </w:pPr>
      <w:r w:rsidRPr="003D0EFF">
        <w:rPr>
          <w:rFonts w:asciiTheme="majorHAnsi" w:hAnsiTheme="majorHAnsi"/>
          <w:sz w:val="24"/>
          <w:szCs w:val="24"/>
        </w:rPr>
        <w:t>Lamin extends greetings to all and reiterates that despite the fact that some students present may have undergone the practice of FGM, the students must however not be discouraged as all they need to do is to put an end to FGM as a practice within our generation rather than worry and regret.</w:t>
      </w:r>
    </w:p>
    <w:p w14:paraId="409B1C29" w14:textId="77777777" w:rsidR="004A4CA6" w:rsidRPr="003D0EFF" w:rsidRDefault="004A4CA6" w:rsidP="004A4CA6">
      <w:pPr>
        <w:pStyle w:val="ListParagraph"/>
        <w:numPr>
          <w:ilvl w:val="0"/>
          <w:numId w:val="10"/>
        </w:numPr>
        <w:spacing w:after="160" w:line="259" w:lineRule="auto"/>
        <w:jc w:val="both"/>
        <w:rPr>
          <w:rFonts w:asciiTheme="majorHAnsi" w:hAnsiTheme="majorHAnsi"/>
          <w:sz w:val="24"/>
          <w:szCs w:val="24"/>
        </w:rPr>
      </w:pPr>
      <w:r w:rsidRPr="003D0EFF">
        <w:rPr>
          <w:rFonts w:asciiTheme="majorHAnsi" w:hAnsiTheme="majorHAnsi"/>
          <w:sz w:val="24"/>
          <w:szCs w:val="24"/>
        </w:rPr>
        <w:t xml:space="preserve">Lamin K. </w:t>
      </w:r>
      <w:proofErr w:type="spellStart"/>
      <w:r w:rsidRPr="003D0EFF">
        <w:rPr>
          <w:rFonts w:asciiTheme="majorHAnsi" w:hAnsiTheme="majorHAnsi"/>
          <w:sz w:val="24"/>
          <w:szCs w:val="24"/>
        </w:rPr>
        <w:t>Saidy</w:t>
      </w:r>
      <w:proofErr w:type="spellEnd"/>
      <w:r w:rsidRPr="003D0EFF">
        <w:rPr>
          <w:rFonts w:asciiTheme="majorHAnsi" w:hAnsiTheme="majorHAnsi"/>
          <w:sz w:val="24"/>
          <w:szCs w:val="24"/>
        </w:rPr>
        <w:t xml:space="preserve"> further speaks on Child Protection by making reference to the Children’s Act which prohibits any cultural practice that is harmful to the life of a child. </w:t>
      </w:r>
    </w:p>
    <w:p w14:paraId="19941C0D" w14:textId="17555E20" w:rsidR="004A4CA6" w:rsidRPr="003D0EFF" w:rsidRDefault="004A4CA6" w:rsidP="004A4CA6">
      <w:pPr>
        <w:pStyle w:val="ListParagraph"/>
        <w:numPr>
          <w:ilvl w:val="0"/>
          <w:numId w:val="10"/>
        </w:numPr>
        <w:spacing w:after="160" w:line="259" w:lineRule="auto"/>
        <w:jc w:val="both"/>
        <w:rPr>
          <w:rFonts w:asciiTheme="majorHAnsi" w:hAnsiTheme="majorHAnsi"/>
          <w:sz w:val="24"/>
          <w:szCs w:val="24"/>
        </w:rPr>
      </w:pPr>
      <w:r w:rsidRPr="003D0EFF">
        <w:rPr>
          <w:rFonts w:asciiTheme="majorHAnsi" w:hAnsiTheme="majorHAnsi"/>
          <w:sz w:val="24"/>
          <w:szCs w:val="24"/>
        </w:rPr>
        <w:t xml:space="preserve">Lamin K. </w:t>
      </w:r>
      <w:proofErr w:type="spellStart"/>
      <w:r w:rsidRPr="003D0EFF">
        <w:rPr>
          <w:rFonts w:asciiTheme="majorHAnsi" w:hAnsiTheme="majorHAnsi"/>
          <w:sz w:val="24"/>
          <w:szCs w:val="24"/>
        </w:rPr>
        <w:t>Saidy</w:t>
      </w:r>
      <w:proofErr w:type="spellEnd"/>
      <w:r w:rsidRPr="003D0EFF">
        <w:rPr>
          <w:rFonts w:asciiTheme="majorHAnsi" w:hAnsiTheme="majorHAnsi"/>
          <w:sz w:val="24"/>
          <w:szCs w:val="24"/>
        </w:rPr>
        <w:t xml:space="preserve"> concludes by stating that FGM has to be abolished as it compromises the healthy state of any girl child. Article 19 of the Children’s Act is further made reference to which promotes and protects the safety of a </w:t>
      </w:r>
      <w:r w:rsidR="00DF081A" w:rsidRPr="003D0EFF">
        <w:rPr>
          <w:rFonts w:asciiTheme="majorHAnsi" w:hAnsiTheme="majorHAnsi"/>
          <w:sz w:val="24"/>
          <w:szCs w:val="24"/>
        </w:rPr>
        <w:t>child. -</w:t>
      </w:r>
    </w:p>
    <w:p w14:paraId="6204D951" w14:textId="77777777" w:rsidR="00BD7B13" w:rsidRPr="003D0EFF" w:rsidRDefault="00BD7B13" w:rsidP="00BD7B13">
      <w:pPr>
        <w:spacing w:after="160" w:line="259" w:lineRule="auto"/>
        <w:jc w:val="both"/>
        <w:rPr>
          <w:rFonts w:asciiTheme="majorHAnsi" w:hAnsiTheme="majorHAnsi"/>
          <w:sz w:val="24"/>
          <w:szCs w:val="24"/>
        </w:rPr>
      </w:pPr>
      <w:r w:rsidRPr="003D0EFF">
        <w:rPr>
          <w:rFonts w:asciiTheme="majorHAnsi" w:hAnsiTheme="majorHAnsi"/>
          <w:noProof/>
          <w:sz w:val="24"/>
          <w:szCs w:val="24"/>
          <w:lang w:val="en-GB" w:eastAsia="en-GB"/>
        </w:rPr>
        <w:lastRenderedPageBreak/>
        <w:drawing>
          <wp:inline distT="0" distB="0" distL="0" distR="0" wp14:anchorId="3ADD113E" wp14:editId="4DEB5422">
            <wp:extent cx="4266849" cy="5687465"/>
            <wp:effectExtent l="19050" t="0" r="351" b="0"/>
            <wp:docPr id="24" name="Picture 17" descr="https://pbs.twimg.com/media/ChhrTV0WIAEImwA.jpg: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pbs.twimg.com/media/ChhrTV0WIAEImwA.jpg:large"/>
                    <pic:cNvPicPr>
                      <a:picLocks noChangeAspect="1" noChangeArrowheads="1"/>
                    </pic:cNvPicPr>
                  </pic:nvPicPr>
                  <pic:blipFill>
                    <a:blip r:embed="rId12"/>
                    <a:srcRect/>
                    <a:stretch>
                      <a:fillRect/>
                    </a:stretch>
                  </pic:blipFill>
                  <pic:spPr bwMode="auto">
                    <a:xfrm>
                      <a:off x="0" y="0"/>
                      <a:ext cx="4269537" cy="5691048"/>
                    </a:xfrm>
                    <a:prstGeom prst="rect">
                      <a:avLst/>
                    </a:prstGeom>
                    <a:noFill/>
                    <a:ln w="9525">
                      <a:noFill/>
                      <a:miter lim="800000"/>
                      <a:headEnd/>
                      <a:tailEnd/>
                    </a:ln>
                  </pic:spPr>
                </pic:pic>
              </a:graphicData>
            </a:graphic>
          </wp:inline>
        </w:drawing>
      </w:r>
    </w:p>
    <w:p w14:paraId="6F11D3E9" w14:textId="77777777" w:rsidR="00E9375B" w:rsidRPr="003D0EFF" w:rsidRDefault="00E9375B" w:rsidP="00BD7B13">
      <w:pPr>
        <w:spacing w:after="160" w:line="259" w:lineRule="auto"/>
        <w:jc w:val="both"/>
        <w:rPr>
          <w:rFonts w:asciiTheme="majorHAnsi" w:hAnsiTheme="majorHAnsi"/>
          <w:b/>
          <w:i/>
          <w:sz w:val="24"/>
          <w:szCs w:val="24"/>
        </w:rPr>
      </w:pPr>
      <w:r w:rsidRPr="003D0EFF">
        <w:rPr>
          <w:rFonts w:asciiTheme="majorHAnsi" w:hAnsiTheme="majorHAnsi"/>
          <w:b/>
          <w:i/>
          <w:sz w:val="24"/>
          <w:szCs w:val="24"/>
        </w:rPr>
        <w:t xml:space="preserve">Lamin K. </w:t>
      </w:r>
      <w:proofErr w:type="spellStart"/>
      <w:r w:rsidRPr="003D0EFF">
        <w:rPr>
          <w:rFonts w:asciiTheme="majorHAnsi" w:hAnsiTheme="majorHAnsi"/>
          <w:b/>
          <w:i/>
          <w:sz w:val="24"/>
          <w:szCs w:val="24"/>
        </w:rPr>
        <w:t>Saidy</w:t>
      </w:r>
      <w:proofErr w:type="spellEnd"/>
      <w:r w:rsidRPr="003D0EFF">
        <w:rPr>
          <w:rFonts w:asciiTheme="majorHAnsi" w:hAnsiTheme="majorHAnsi"/>
          <w:b/>
          <w:i/>
          <w:sz w:val="24"/>
          <w:szCs w:val="24"/>
        </w:rPr>
        <w:t xml:space="preserve"> presenting on child protection</w:t>
      </w:r>
    </w:p>
    <w:p w14:paraId="19FB8988" w14:textId="77777777" w:rsidR="00BD7B13" w:rsidRPr="003D0EFF" w:rsidRDefault="00BD7B13" w:rsidP="00BD7B13">
      <w:pPr>
        <w:spacing w:after="160" w:line="259" w:lineRule="auto"/>
        <w:jc w:val="both"/>
        <w:rPr>
          <w:rFonts w:asciiTheme="majorHAnsi" w:hAnsiTheme="majorHAnsi"/>
          <w:sz w:val="24"/>
          <w:szCs w:val="24"/>
        </w:rPr>
      </w:pPr>
    </w:p>
    <w:p w14:paraId="61D7F1DB" w14:textId="77777777" w:rsidR="00BD7B13" w:rsidRPr="003D0EFF" w:rsidRDefault="00BD7B13" w:rsidP="00BD7B13">
      <w:pPr>
        <w:spacing w:after="160" w:line="259" w:lineRule="auto"/>
        <w:jc w:val="both"/>
        <w:rPr>
          <w:rFonts w:asciiTheme="majorHAnsi" w:hAnsiTheme="majorHAnsi"/>
          <w:sz w:val="24"/>
          <w:szCs w:val="24"/>
        </w:rPr>
      </w:pPr>
    </w:p>
    <w:p w14:paraId="34665B64" w14:textId="77777777" w:rsidR="00BD7B13" w:rsidRPr="003D0EFF" w:rsidRDefault="00BD7B13" w:rsidP="00BD7B13">
      <w:pPr>
        <w:spacing w:after="160" w:line="259" w:lineRule="auto"/>
        <w:jc w:val="both"/>
        <w:rPr>
          <w:rFonts w:asciiTheme="majorHAnsi" w:hAnsiTheme="majorHAnsi"/>
          <w:sz w:val="24"/>
          <w:szCs w:val="24"/>
        </w:rPr>
      </w:pPr>
    </w:p>
    <w:p w14:paraId="55CCD655" w14:textId="77777777" w:rsidR="00BD7B13" w:rsidRPr="003D0EFF" w:rsidRDefault="00BD7B13" w:rsidP="00BD7B13">
      <w:pPr>
        <w:spacing w:after="160" w:line="259" w:lineRule="auto"/>
        <w:jc w:val="both"/>
        <w:rPr>
          <w:rFonts w:asciiTheme="majorHAnsi" w:hAnsiTheme="majorHAnsi"/>
          <w:sz w:val="24"/>
          <w:szCs w:val="24"/>
        </w:rPr>
      </w:pPr>
    </w:p>
    <w:p w14:paraId="2E474DE7" w14:textId="77777777" w:rsidR="00BD7B13" w:rsidRPr="003D0EFF" w:rsidRDefault="00BD7B13" w:rsidP="00BD7B13">
      <w:pPr>
        <w:spacing w:after="160" w:line="259" w:lineRule="auto"/>
        <w:jc w:val="both"/>
        <w:rPr>
          <w:rFonts w:asciiTheme="majorHAnsi" w:hAnsiTheme="majorHAnsi"/>
          <w:sz w:val="24"/>
          <w:szCs w:val="24"/>
        </w:rPr>
      </w:pPr>
    </w:p>
    <w:p w14:paraId="0084544A" w14:textId="77777777" w:rsidR="00BD7B13" w:rsidRPr="003D0EFF" w:rsidRDefault="00BD7B13" w:rsidP="00BD7B13">
      <w:pPr>
        <w:spacing w:after="160" w:line="259" w:lineRule="auto"/>
        <w:jc w:val="both"/>
        <w:rPr>
          <w:rFonts w:asciiTheme="majorHAnsi" w:hAnsiTheme="majorHAnsi"/>
          <w:sz w:val="24"/>
          <w:szCs w:val="24"/>
        </w:rPr>
      </w:pPr>
    </w:p>
    <w:p w14:paraId="6FA2454A" w14:textId="77777777" w:rsidR="00BD7B13" w:rsidRPr="003D0EFF" w:rsidRDefault="00BD7B13" w:rsidP="00BD7B13">
      <w:pPr>
        <w:spacing w:after="160" w:line="259" w:lineRule="auto"/>
        <w:jc w:val="both"/>
        <w:rPr>
          <w:rFonts w:asciiTheme="majorHAnsi" w:hAnsiTheme="majorHAnsi"/>
          <w:sz w:val="24"/>
          <w:szCs w:val="24"/>
        </w:rPr>
      </w:pPr>
    </w:p>
    <w:p w14:paraId="3F4920BE" w14:textId="77777777" w:rsidR="00BD7B13" w:rsidRPr="003D0EFF" w:rsidRDefault="00BD7B13" w:rsidP="00BD7B13">
      <w:pPr>
        <w:spacing w:after="160" w:line="259" w:lineRule="auto"/>
        <w:jc w:val="both"/>
        <w:rPr>
          <w:rFonts w:asciiTheme="majorHAnsi" w:hAnsiTheme="majorHAnsi"/>
          <w:sz w:val="24"/>
          <w:szCs w:val="24"/>
        </w:rPr>
      </w:pPr>
    </w:p>
    <w:p w14:paraId="7379FDF3" w14:textId="77777777" w:rsidR="004A4CA6" w:rsidRPr="003D0EFF" w:rsidRDefault="004A4CA6" w:rsidP="004A4CA6">
      <w:pPr>
        <w:spacing w:after="160" w:line="259" w:lineRule="auto"/>
        <w:jc w:val="both"/>
        <w:rPr>
          <w:rFonts w:asciiTheme="majorHAnsi" w:hAnsiTheme="majorHAnsi"/>
          <w:sz w:val="24"/>
          <w:szCs w:val="24"/>
        </w:rPr>
      </w:pPr>
      <w:r w:rsidRPr="003D0EFF">
        <w:rPr>
          <w:rFonts w:asciiTheme="majorHAnsi" w:hAnsiTheme="majorHAnsi"/>
          <w:sz w:val="24"/>
          <w:szCs w:val="24"/>
        </w:rPr>
        <w:t>Plenary Session</w:t>
      </w:r>
      <w:r w:rsidR="006C4984" w:rsidRPr="003D0EFF">
        <w:rPr>
          <w:rFonts w:asciiTheme="majorHAnsi" w:hAnsiTheme="majorHAnsi"/>
          <w:sz w:val="24"/>
          <w:szCs w:val="24"/>
        </w:rPr>
        <w:t>s were conducted in all schools which was followed by a group photo</w:t>
      </w:r>
    </w:p>
    <w:p w14:paraId="2A1046D2" w14:textId="77777777" w:rsidR="004D71D3" w:rsidRPr="003D0EFF" w:rsidRDefault="004D71D3" w:rsidP="004D71D3">
      <w:pPr>
        <w:spacing w:after="160" w:line="259" w:lineRule="auto"/>
        <w:rPr>
          <w:rFonts w:asciiTheme="majorHAnsi" w:hAnsiTheme="majorHAnsi"/>
          <w:sz w:val="24"/>
          <w:szCs w:val="24"/>
        </w:rPr>
      </w:pPr>
      <w:r w:rsidRPr="003D0EFF">
        <w:rPr>
          <w:rFonts w:asciiTheme="majorHAnsi" w:hAnsiTheme="majorHAnsi"/>
          <w:noProof/>
          <w:sz w:val="24"/>
          <w:szCs w:val="24"/>
          <w:lang w:val="en-GB" w:eastAsia="en-GB"/>
        </w:rPr>
        <w:drawing>
          <wp:inline distT="0" distB="0" distL="0" distR="0" wp14:anchorId="580789AC" wp14:editId="343965D9">
            <wp:extent cx="4087335" cy="2724890"/>
            <wp:effectExtent l="19050" t="0" r="8415" b="0"/>
            <wp:docPr id="5" name="Picture 4" descr="G:\13087712_1203230736356178_125218973937002965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13087712_1203230736356178_1252189739370029659_n.jpg"/>
                    <pic:cNvPicPr>
                      <a:picLocks noChangeAspect="1" noChangeArrowheads="1"/>
                    </pic:cNvPicPr>
                  </pic:nvPicPr>
                  <pic:blipFill>
                    <a:blip r:embed="rId13"/>
                    <a:srcRect/>
                    <a:stretch>
                      <a:fillRect/>
                    </a:stretch>
                  </pic:blipFill>
                  <pic:spPr bwMode="auto">
                    <a:xfrm>
                      <a:off x="0" y="0"/>
                      <a:ext cx="4087936" cy="2725291"/>
                    </a:xfrm>
                    <a:prstGeom prst="rect">
                      <a:avLst/>
                    </a:prstGeom>
                    <a:noFill/>
                    <a:ln w="9525">
                      <a:noFill/>
                      <a:miter lim="800000"/>
                      <a:headEnd/>
                      <a:tailEnd/>
                    </a:ln>
                  </pic:spPr>
                </pic:pic>
              </a:graphicData>
            </a:graphic>
          </wp:inline>
        </w:drawing>
      </w:r>
      <w:r w:rsidRPr="003D0EFF">
        <w:rPr>
          <w:rFonts w:asciiTheme="majorHAnsi" w:hAnsiTheme="majorHAnsi"/>
          <w:sz w:val="24"/>
          <w:szCs w:val="24"/>
        </w:rPr>
        <w:t xml:space="preserve">   </w:t>
      </w:r>
    </w:p>
    <w:p w14:paraId="4D799D5C" w14:textId="77777777" w:rsidR="004D71D3" w:rsidRPr="003D0EFF" w:rsidRDefault="004D71D3" w:rsidP="004D71D3">
      <w:pPr>
        <w:spacing w:after="160" w:line="259" w:lineRule="auto"/>
        <w:rPr>
          <w:rFonts w:asciiTheme="majorHAnsi" w:hAnsiTheme="majorHAnsi"/>
          <w:b/>
          <w:i/>
          <w:sz w:val="24"/>
          <w:szCs w:val="24"/>
        </w:rPr>
      </w:pPr>
      <w:proofErr w:type="spellStart"/>
      <w:r w:rsidRPr="003D0EFF">
        <w:rPr>
          <w:rFonts w:asciiTheme="majorHAnsi" w:hAnsiTheme="majorHAnsi"/>
          <w:b/>
          <w:i/>
          <w:sz w:val="24"/>
          <w:szCs w:val="24"/>
        </w:rPr>
        <w:t>Abuko</w:t>
      </w:r>
      <w:proofErr w:type="spellEnd"/>
      <w:r w:rsidRPr="003D0EFF">
        <w:rPr>
          <w:rFonts w:asciiTheme="majorHAnsi" w:hAnsiTheme="majorHAnsi"/>
          <w:b/>
          <w:i/>
          <w:sz w:val="24"/>
          <w:szCs w:val="24"/>
        </w:rPr>
        <w:t xml:space="preserve"> Upper Basic School</w:t>
      </w:r>
    </w:p>
    <w:p w14:paraId="4D96BFAB" w14:textId="77777777" w:rsidR="004D71D3" w:rsidRPr="003D0EFF" w:rsidRDefault="004D71D3" w:rsidP="004D71D3">
      <w:pPr>
        <w:spacing w:after="160" w:line="259" w:lineRule="auto"/>
        <w:rPr>
          <w:rFonts w:asciiTheme="majorHAnsi" w:hAnsiTheme="majorHAnsi"/>
          <w:sz w:val="24"/>
          <w:szCs w:val="24"/>
        </w:rPr>
      </w:pPr>
    </w:p>
    <w:p w14:paraId="2B43D685" w14:textId="77777777" w:rsidR="004D71D3" w:rsidRPr="003D0EFF" w:rsidRDefault="004D71D3" w:rsidP="004D71D3">
      <w:pPr>
        <w:spacing w:after="160" w:line="259" w:lineRule="auto"/>
        <w:rPr>
          <w:rFonts w:asciiTheme="majorHAnsi" w:hAnsiTheme="majorHAnsi"/>
          <w:sz w:val="24"/>
          <w:szCs w:val="24"/>
        </w:rPr>
      </w:pPr>
      <w:r w:rsidRPr="003D0EFF">
        <w:rPr>
          <w:rFonts w:asciiTheme="majorHAnsi" w:hAnsiTheme="majorHAnsi"/>
          <w:sz w:val="24"/>
          <w:szCs w:val="24"/>
        </w:rPr>
        <w:t xml:space="preserve">                </w:t>
      </w:r>
      <w:r w:rsidRPr="003D0EFF">
        <w:rPr>
          <w:rFonts w:asciiTheme="majorHAnsi" w:hAnsiTheme="majorHAnsi"/>
          <w:noProof/>
          <w:sz w:val="24"/>
          <w:szCs w:val="24"/>
          <w:lang w:val="en-GB" w:eastAsia="en-GB"/>
        </w:rPr>
        <w:drawing>
          <wp:inline distT="0" distB="0" distL="0" distR="0" wp14:anchorId="190511EC" wp14:editId="728D4746">
            <wp:extent cx="4149043" cy="2766028"/>
            <wp:effectExtent l="19050" t="0" r="3857" b="0"/>
            <wp:docPr id="6" name="Picture 5" descr="G:\13100834_1203231036356148_916404337832590711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13100834_1203231036356148_9164043378325907111_n.jpg"/>
                    <pic:cNvPicPr>
                      <a:picLocks noChangeAspect="1" noChangeArrowheads="1"/>
                    </pic:cNvPicPr>
                  </pic:nvPicPr>
                  <pic:blipFill>
                    <a:blip r:embed="rId14"/>
                    <a:srcRect/>
                    <a:stretch>
                      <a:fillRect/>
                    </a:stretch>
                  </pic:blipFill>
                  <pic:spPr bwMode="auto">
                    <a:xfrm>
                      <a:off x="0" y="0"/>
                      <a:ext cx="4149975" cy="2766650"/>
                    </a:xfrm>
                    <a:prstGeom prst="rect">
                      <a:avLst/>
                    </a:prstGeom>
                    <a:noFill/>
                    <a:ln w="9525">
                      <a:noFill/>
                      <a:miter lim="800000"/>
                      <a:headEnd/>
                      <a:tailEnd/>
                    </a:ln>
                  </pic:spPr>
                </pic:pic>
              </a:graphicData>
            </a:graphic>
          </wp:inline>
        </w:drawing>
      </w:r>
      <w:r w:rsidRPr="003D0EFF">
        <w:rPr>
          <w:rFonts w:asciiTheme="majorHAnsi" w:hAnsiTheme="majorHAnsi"/>
          <w:sz w:val="24"/>
          <w:szCs w:val="24"/>
        </w:rPr>
        <w:t xml:space="preserve">     </w:t>
      </w:r>
    </w:p>
    <w:p w14:paraId="64896629" w14:textId="77777777" w:rsidR="004D71D3" w:rsidRPr="003D0EFF" w:rsidRDefault="004D71D3" w:rsidP="004D71D3">
      <w:pPr>
        <w:spacing w:after="160" w:line="259" w:lineRule="auto"/>
        <w:rPr>
          <w:rFonts w:asciiTheme="majorHAnsi" w:hAnsiTheme="majorHAnsi"/>
          <w:b/>
          <w:i/>
          <w:sz w:val="24"/>
          <w:szCs w:val="24"/>
        </w:rPr>
      </w:pPr>
      <w:r w:rsidRPr="003D0EFF">
        <w:rPr>
          <w:rFonts w:asciiTheme="majorHAnsi" w:hAnsiTheme="majorHAnsi"/>
          <w:b/>
          <w:i/>
          <w:sz w:val="24"/>
          <w:szCs w:val="24"/>
        </w:rPr>
        <w:t>Nusrat Senior Secondary School</w:t>
      </w:r>
      <w:r w:rsidR="003D0EFF" w:rsidRPr="003D0EFF">
        <w:rPr>
          <w:rFonts w:asciiTheme="majorHAnsi" w:hAnsiTheme="majorHAnsi"/>
          <w:b/>
          <w:i/>
          <w:sz w:val="24"/>
          <w:szCs w:val="24"/>
        </w:rPr>
        <w:t>.</w:t>
      </w:r>
      <w:r w:rsidRPr="003D0EFF">
        <w:rPr>
          <w:rFonts w:asciiTheme="majorHAnsi" w:hAnsiTheme="majorHAnsi"/>
          <w:b/>
          <w:i/>
          <w:sz w:val="24"/>
          <w:szCs w:val="24"/>
        </w:rPr>
        <w:t xml:space="preserve">                  </w:t>
      </w:r>
    </w:p>
    <w:p w14:paraId="0621156E" w14:textId="77777777" w:rsidR="006C4984" w:rsidRPr="003D0EFF" w:rsidRDefault="006C4984" w:rsidP="005C6AD4">
      <w:pPr>
        <w:spacing w:after="160" w:line="259" w:lineRule="auto"/>
        <w:rPr>
          <w:rFonts w:asciiTheme="majorHAnsi" w:hAnsiTheme="majorHAnsi"/>
          <w:sz w:val="24"/>
          <w:szCs w:val="24"/>
        </w:rPr>
      </w:pPr>
    </w:p>
    <w:p w14:paraId="3E3FCAF8" w14:textId="77777777" w:rsidR="003D0EFF" w:rsidRDefault="003D0EFF" w:rsidP="00931A27">
      <w:pPr>
        <w:pStyle w:val="ListParagraph"/>
        <w:spacing w:after="160" w:line="259" w:lineRule="auto"/>
        <w:jc w:val="both"/>
        <w:rPr>
          <w:rFonts w:asciiTheme="majorHAnsi" w:hAnsiTheme="majorHAnsi"/>
          <w:sz w:val="24"/>
          <w:szCs w:val="24"/>
        </w:rPr>
      </w:pPr>
    </w:p>
    <w:p w14:paraId="305A53CD" w14:textId="77777777" w:rsidR="003D0EFF" w:rsidRDefault="003D0EFF" w:rsidP="00931A27">
      <w:pPr>
        <w:pStyle w:val="ListParagraph"/>
        <w:spacing w:after="160" w:line="259" w:lineRule="auto"/>
        <w:jc w:val="both"/>
        <w:rPr>
          <w:rFonts w:asciiTheme="majorHAnsi" w:hAnsiTheme="majorHAnsi"/>
          <w:sz w:val="24"/>
          <w:szCs w:val="24"/>
        </w:rPr>
      </w:pPr>
    </w:p>
    <w:p w14:paraId="144DB2CC" w14:textId="77777777" w:rsidR="003D0EFF" w:rsidRDefault="003D0EFF" w:rsidP="00931A27">
      <w:pPr>
        <w:pStyle w:val="ListParagraph"/>
        <w:spacing w:after="160" w:line="259" w:lineRule="auto"/>
        <w:jc w:val="both"/>
        <w:rPr>
          <w:rFonts w:asciiTheme="majorHAnsi" w:hAnsiTheme="majorHAnsi"/>
          <w:sz w:val="24"/>
          <w:szCs w:val="24"/>
        </w:rPr>
      </w:pPr>
    </w:p>
    <w:p w14:paraId="03D0EEFD" w14:textId="77777777" w:rsidR="00931A27" w:rsidRPr="003D0EFF" w:rsidRDefault="006C4984" w:rsidP="00931A27">
      <w:pPr>
        <w:pStyle w:val="ListParagraph"/>
        <w:spacing w:after="160" w:line="259" w:lineRule="auto"/>
        <w:jc w:val="both"/>
        <w:rPr>
          <w:rFonts w:asciiTheme="majorHAnsi" w:hAnsiTheme="majorHAnsi"/>
          <w:sz w:val="24"/>
          <w:szCs w:val="24"/>
        </w:rPr>
      </w:pPr>
      <w:r w:rsidRPr="003D0EFF">
        <w:rPr>
          <w:rFonts w:asciiTheme="majorHAnsi" w:hAnsiTheme="majorHAnsi"/>
          <w:sz w:val="24"/>
          <w:szCs w:val="24"/>
        </w:rPr>
        <w:lastRenderedPageBreak/>
        <w:t xml:space="preserve">ANNEX ONE: PICTURES DURING THE REGIONAL SCHOOL OUTREACH. </w:t>
      </w:r>
    </w:p>
    <w:p w14:paraId="016D2034" w14:textId="77777777" w:rsidR="004D71D3" w:rsidRPr="003D0EFF" w:rsidRDefault="004D71D3" w:rsidP="00931A27">
      <w:pPr>
        <w:pStyle w:val="ListParagraph"/>
        <w:spacing w:after="160" w:line="259" w:lineRule="auto"/>
        <w:jc w:val="both"/>
        <w:rPr>
          <w:rFonts w:asciiTheme="majorHAnsi" w:hAnsiTheme="majorHAnsi"/>
          <w:sz w:val="24"/>
          <w:szCs w:val="24"/>
        </w:rPr>
      </w:pPr>
    </w:p>
    <w:p w14:paraId="52791885" w14:textId="77777777" w:rsidR="004D71D3" w:rsidRPr="003D0EFF" w:rsidRDefault="004D71D3" w:rsidP="004D71D3">
      <w:pPr>
        <w:pStyle w:val="ListParagraph"/>
        <w:spacing w:after="160" w:line="259" w:lineRule="auto"/>
        <w:rPr>
          <w:rFonts w:asciiTheme="majorHAnsi" w:hAnsiTheme="majorHAnsi"/>
          <w:sz w:val="24"/>
          <w:szCs w:val="24"/>
        </w:rPr>
      </w:pPr>
    </w:p>
    <w:p w14:paraId="0AAE97EA" w14:textId="77777777" w:rsidR="004D71D3" w:rsidRPr="003D0EFF" w:rsidRDefault="004D71D3" w:rsidP="00931A27">
      <w:pPr>
        <w:pStyle w:val="ListParagraph"/>
        <w:spacing w:after="160" w:line="259" w:lineRule="auto"/>
        <w:jc w:val="both"/>
        <w:rPr>
          <w:rFonts w:asciiTheme="majorHAnsi" w:hAnsiTheme="majorHAnsi"/>
          <w:sz w:val="24"/>
          <w:szCs w:val="24"/>
        </w:rPr>
      </w:pPr>
    </w:p>
    <w:p w14:paraId="670692AB" w14:textId="77777777" w:rsidR="004D71D3" w:rsidRPr="003D0EFF" w:rsidRDefault="004D71D3" w:rsidP="004D71D3">
      <w:pPr>
        <w:pStyle w:val="ListParagraph"/>
        <w:spacing w:after="160" w:line="259" w:lineRule="auto"/>
        <w:rPr>
          <w:rFonts w:asciiTheme="majorHAnsi" w:hAnsiTheme="majorHAnsi"/>
          <w:sz w:val="24"/>
          <w:szCs w:val="24"/>
        </w:rPr>
      </w:pPr>
    </w:p>
    <w:p w14:paraId="02359FD6" w14:textId="77777777" w:rsidR="004D71D3" w:rsidRPr="003D0EFF" w:rsidRDefault="004D71D3" w:rsidP="004D71D3">
      <w:pPr>
        <w:pStyle w:val="ListParagraph"/>
        <w:spacing w:after="160" w:line="259" w:lineRule="auto"/>
        <w:rPr>
          <w:rFonts w:asciiTheme="majorHAnsi" w:hAnsiTheme="majorHAnsi"/>
          <w:sz w:val="24"/>
          <w:szCs w:val="24"/>
        </w:rPr>
      </w:pPr>
    </w:p>
    <w:p w14:paraId="5E4195EE" w14:textId="77777777" w:rsidR="009D1E2E" w:rsidRPr="003D0EFF" w:rsidRDefault="0028706B" w:rsidP="00740699">
      <w:pPr>
        <w:jc w:val="both"/>
        <w:rPr>
          <w:rFonts w:asciiTheme="majorHAnsi" w:hAnsiTheme="majorHAnsi"/>
          <w:sz w:val="24"/>
          <w:szCs w:val="24"/>
        </w:rPr>
      </w:pPr>
      <w:r w:rsidRPr="003D0EFF">
        <w:rPr>
          <w:rFonts w:asciiTheme="majorHAnsi" w:hAnsiTheme="majorHAnsi"/>
          <w:noProof/>
          <w:sz w:val="24"/>
          <w:szCs w:val="24"/>
          <w:lang w:val="en-GB" w:eastAsia="en-GB"/>
        </w:rPr>
        <w:drawing>
          <wp:inline distT="0" distB="0" distL="0" distR="0" wp14:anchorId="30F43FA4" wp14:editId="253A501F">
            <wp:extent cx="5943600" cy="4457290"/>
            <wp:effectExtent l="19050" t="0" r="0" b="0"/>
            <wp:docPr id="15" name="Picture 10" descr="C:\Users\Maria\AppData\Local\Microsoft\Windows\INetCache\IE\GBCAK4X4\IMG_175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aria\AppData\Local\Microsoft\Windows\INetCache\IE\GBCAK4X4\IMG_1751[1].JPG"/>
                    <pic:cNvPicPr>
                      <a:picLocks noChangeAspect="1" noChangeArrowheads="1"/>
                    </pic:cNvPicPr>
                  </pic:nvPicPr>
                  <pic:blipFill>
                    <a:blip r:embed="rId15" cstate="print"/>
                    <a:srcRect/>
                    <a:stretch>
                      <a:fillRect/>
                    </a:stretch>
                  </pic:blipFill>
                  <pic:spPr bwMode="auto">
                    <a:xfrm>
                      <a:off x="0" y="0"/>
                      <a:ext cx="5943600" cy="4457290"/>
                    </a:xfrm>
                    <a:prstGeom prst="rect">
                      <a:avLst/>
                    </a:prstGeom>
                    <a:noFill/>
                    <a:ln w="9525">
                      <a:noFill/>
                      <a:miter lim="800000"/>
                      <a:headEnd/>
                      <a:tailEnd/>
                    </a:ln>
                  </pic:spPr>
                </pic:pic>
              </a:graphicData>
            </a:graphic>
          </wp:inline>
        </w:drawing>
      </w:r>
    </w:p>
    <w:p w14:paraId="1521A65B" w14:textId="77777777" w:rsidR="0028706B" w:rsidRPr="003D0EFF" w:rsidRDefault="0028706B" w:rsidP="00740699">
      <w:pPr>
        <w:jc w:val="both"/>
        <w:rPr>
          <w:rFonts w:asciiTheme="majorHAnsi" w:hAnsiTheme="majorHAnsi"/>
          <w:b/>
          <w:i/>
          <w:sz w:val="24"/>
          <w:szCs w:val="24"/>
        </w:rPr>
      </w:pPr>
      <w:r w:rsidRPr="003D0EFF">
        <w:rPr>
          <w:rFonts w:asciiTheme="majorHAnsi" w:hAnsiTheme="majorHAnsi"/>
          <w:b/>
          <w:i/>
          <w:sz w:val="24"/>
          <w:szCs w:val="24"/>
        </w:rPr>
        <w:t>St Therese's Upper Basic School.</w:t>
      </w:r>
    </w:p>
    <w:p w14:paraId="46F7A1D6" w14:textId="77777777" w:rsidR="004D71D3" w:rsidRPr="003D0EFF" w:rsidRDefault="004D71D3" w:rsidP="004D71D3">
      <w:pPr>
        <w:tabs>
          <w:tab w:val="left" w:pos="3949"/>
        </w:tabs>
        <w:jc w:val="right"/>
        <w:rPr>
          <w:rFonts w:asciiTheme="majorHAnsi" w:hAnsiTheme="majorHAnsi"/>
          <w:sz w:val="24"/>
          <w:szCs w:val="24"/>
        </w:rPr>
      </w:pPr>
    </w:p>
    <w:p w14:paraId="25087219" w14:textId="77777777" w:rsidR="004D71D3" w:rsidRPr="003D0EFF" w:rsidRDefault="004D71D3" w:rsidP="0028706B">
      <w:pPr>
        <w:tabs>
          <w:tab w:val="left" w:pos="3949"/>
        </w:tabs>
        <w:rPr>
          <w:rFonts w:asciiTheme="majorHAnsi" w:hAnsiTheme="majorHAnsi"/>
          <w:sz w:val="24"/>
          <w:szCs w:val="24"/>
        </w:rPr>
      </w:pPr>
      <w:r w:rsidRPr="003D0EFF">
        <w:rPr>
          <w:rFonts w:asciiTheme="majorHAnsi" w:hAnsiTheme="majorHAnsi"/>
          <w:sz w:val="24"/>
          <w:szCs w:val="24"/>
        </w:rPr>
        <w:t xml:space="preserve">                     </w:t>
      </w:r>
    </w:p>
    <w:p w14:paraId="500DFD60" w14:textId="77777777" w:rsidR="004D71D3" w:rsidRPr="003D0EFF" w:rsidRDefault="0028706B" w:rsidP="00CE32DF">
      <w:pPr>
        <w:tabs>
          <w:tab w:val="left" w:pos="3949"/>
        </w:tabs>
        <w:rPr>
          <w:rFonts w:asciiTheme="majorHAnsi" w:hAnsiTheme="majorHAnsi"/>
          <w:sz w:val="24"/>
          <w:szCs w:val="24"/>
        </w:rPr>
      </w:pPr>
      <w:r w:rsidRPr="003D0EFF">
        <w:rPr>
          <w:rFonts w:asciiTheme="majorHAnsi" w:hAnsiTheme="majorHAnsi"/>
          <w:sz w:val="24"/>
          <w:szCs w:val="24"/>
        </w:rPr>
        <w:t xml:space="preserve">               </w:t>
      </w:r>
    </w:p>
    <w:p w14:paraId="43BE32FA" w14:textId="77777777" w:rsidR="004D71D3" w:rsidRPr="003D0EFF" w:rsidRDefault="001E0B9C" w:rsidP="00CE32DF">
      <w:pPr>
        <w:tabs>
          <w:tab w:val="left" w:pos="3949"/>
        </w:tabs>
        <w:rPr>
          <w:rFonts w:asciiTheme="majorHAnsi" w:hAnsiTheme="majorHAnsi"/>
          <w:sz w:val="24"/>
          <w:szCs w:val="24"/>
        </w:rPr>
      </w:pPr>
      <w:r w:rsidRPr="003D0EFF">
        <w:rPr>
          <w:rFonts w:asciiTheme="majorHAnsi" w:hAnsiTheme="majorHAnsi"/>
          <w:noProof/>
          <w:sz w:val="24"/>
          <w:szCs w:val="24"/>
          <w:lang w:val="en-GB" w:eastAsia="en-GB"/>
        </w:rPr>
        <w:lastRenderedPageBreak/>
        <w:drawing>
          <wp:inline distT="0" distB="0" distL="0" distR="0" wp14:anchorId="49206B0F" wp14:editId="7BB80852">
            <wp:extent cx="5175640" cy="2552467"/>
            <wp:effectExtent l="19050" t="0" r="5960" b="0"/>
            <wp:docPr id="23" name="Picture 11" descr="C:\Users\Maria\AppData\Local\Microsoft\Windows\INetCache\IE\GBCAK4X4\IMG_189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aria\AppData\Local\Microsoft\Windows\INetCache\IE\GBCAK4X4\IMG_1892[1].JPG"/>
                    <pic:cNvPicPr>
                      <a:picLocks noChangeAspect="1" noChangeArrowheads="1"/>
                    </pic:cNvPicPr>
                  </pic:nvPicPr>
                  <pic:blipFill>
                    <a:blip r:embed="rId16" cstate="print"/>
                    <a:srcRect/>
                    <a:stretch>
                      <a:fillRect/>
                    </a:stretch>
                  </pic:blipFill>
                  <pic:spPr bwMode="auto">
                    <a:xfrm>
                      <a:off x="0" y="0"/>
                      <a:ext cx="5175346" cy="2552322"/>
                    </a:xfrm>
                    <a:prstGeom prst="rect">
                      <a:avLst/>
                    </a:prstGeom>
                    <a:noFill/>
                    <a:ln w="9525">
                      <a:noFill/>
                      <a:miter lim="800000"/>
                      <a:headEnd/>
                      <a:tailEnd/>
                    </a:ln>
                  </pic:spPr>
                </pic:pic>
              </a:graphicData>
            </a:graphic>
          </wp:inline>
        </w:drawing>
      </w:r>
    </w:p>
    <w:p w14:paraId="72B67842" w14:textId="77777777" w:rsidR="0028706B" w:rsidRPr="003D0EFF" w:rsidRDefault="0028706B" w:rsidP="00CE32DF">
      <w:pPr>
        <w:tabs>
          <w:tab w:val="left" w:pos="3949"/>
        </w:tabs>
        <w:rPr>
          <w:rFonts w:asciiTheme="majorHAnsi" w:hAnsiTheme="majorHAnsi"/>
          <w:b/>
          <w:i/>
          <w:sz w:val="24"/>
          <w:szCs w:val="24"/>
        </w:rPr>
      </w:pPr>
      <w:r w:rsidRPr="003D0EFF">
        <w:rPr>
          <w:rFonts w:asciiTheme="majorHAnsi" w:hAnsiTheme="majorHAnsi"/>
          <w:b/>
          <w:i/>
          <w:sz w:val="24"/>
          <w:szCs w:val="24"/>
        </w:rPr>
        <w:t>Daddy Jobe Comprehensive Senior Secondary School.</w:t>
      </w:r>
    </w:p>
    <w:p w14:paraId="5D307B34" w14:textId="77777777" w:rsidR="0028706B" w:rsidRPr="003D0EFF" w:rsidRDefault="002627A1" w:rsidP="00CE32DF">
      <w:pPr>
        <w:tabs>
          <w:tab w:val="left" w:pos="3949"/>
        </w:tabs>
        <w:rPr>
          <w:rFonts w:asciiTheme="majorHAnsi" w:hAnsiTheme="majorHAnsi"/>
          <w:sz w:val="24"/>
          <w:szCs w:val="24"/>
        </w:rPr>
      </w:pPr>
      <w:r w:rsidRPr="003D0EFF">
        <w:rPr>
          <w:rFonts w:asciiTheme="majorHAnsi" w:hAnsiTheme="majorHAnsi"/>
          <w:noProof/>
          <w:sz w:val="24"/>
          <w:szCs w:val="24"/>
          <w:lang w:val="en-GB" w:eastAsia="en-GB"/>
        </w:rPr>
        <w:drawing>
          <wp:inline distT="0" distB="0" distL="0" distR="0" wp14:anchorId="5E2424E1" wp14:editId="2BA7A594">
            <wp:extent cx="2850048" cy="2137340"/>
            <wp:effectExtent l="19050" t="0" r="7452" b="0"/>
            <wp:docPr id="18" name="Picture 12" descr="C:\Users\Maria\AppData\Local\Microsoft\Windows\INetCache\IE\N1OD7KDH\IMG_189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aria\AppData\Local\Microsoft\Windows\INetCache\IE\N1OD7KDH\IMG_1893[1].JPG"/>
                    <pic:cNvPicPr>
                      <a:picLocks noChangeAspect="1" noChangeArrowheads="1"/>
                    </pic:cNvPicPr>
                  </pic:nvPicPr>
                  <pic:blipFill>
                    <a:blip r:embed="rId17" cstate="print"/>
                    <a:srcRect/>
                    <a:stretch>
                      <a:fillRect/>
                    </a:stretch>
                  </pic:blipFill>
                  <pic:spPr bwMode="auto">
                    <a:xfrm>
                      <a:off x="0" y="0"/>
                      <a:ext cx="2849823" cy="2137172"/>
                    </a:xfrm>
                    <a:prstGeom prst="rect">
                      <a:avLst/>
                    </a:prstGeom>
                    <a:noFill/>
                    <a:ln w="9525">
                      <a:noFill/>
                      <a:miter lim="800000"/>
                      <a:headEnd/>
                      <a:tailEnd/>
                    </a:ln>
                  </pic:spPr>
                </pic:pic>
              </a:graphicData>
            </a:graphic>
          </wp:inline>
        </w:drawing>
      </w:r>
    </w:p>
    <w:p w14:paraId="27F36437" w14:textId="77777777" w:rsidR="002627A1" w:rsidRPr="003D0EFF" w:rsidRDefault="002627A1" w:rsidP="00CE32DF">
      <w:pPr>
        <w:tabs>
          <w:tab w:val="left" w:pos="3949"/>
        </w:tabs>
        <w:rPr>
          <w:rFonts w:asciiTheme="majorHAnsi" w:hAnsiTheme="majorHAnsi"/>
          <w:b/>
          <w:i/>
          <w:sz w:val="24"/>
          <w:szCs w:val="24"/>
        </w:rPr>
      </w:pPr>
      <w:r w:rsidRPr="003D0EFF">
        <w:rPr>
          <w:rFonts w:asciiTheme="majorHAnsi" w:hAnsiTheme="majorHAnsi"/>
          <w:b/>
          <w:i/>
          <w:sz w:val="24"/>
          <w:szCs w:val="24"/>
        </w:rPr>
        <w:t>Marie Bass presenting at Daddy Jobe Senior Secondary School.</w:t>
      </w:r>
    </w:p>
    <w:p w14:paraId="3F586227" w14:textId="77777777" w:rsidR="0028706B" w:rsidRPr="003D0EFF" w:rsidRDefault="0028706B" w:rsidP="00CE32DF">
      <w:pPr>
        <w:tabs>
          <w:tab w:val="left" w:pos="3949"/>
        </w:tabs>
        <w:rPr>
          <w:rFonts w:asciiTheme="majorHAnsi" w:hAnsiTheme="majorHAnsi"/>
          <w:sz w:val="24"/>
          <w:szCs w:val="24"/>
        </w:rPr>
      </w:pPr>
    </w:p>
    <w:p w14:paraId="3CBA59A5" w14:textId="77777777" w:rsidR="0028706B" w:rsidRPr="003D0EFF" w:rsidRDefault="0028706B" w:rsidP="00CE32DF">
      <w:pPr>
        <w:tabs>
          <w:tab w:val="left" w:pos="3949"/>
        </w:tabs>
        <w:rPr>
          <w:rFonts w:asciiTheme="majorHAnsi" w:hAnsiTheme="majorHAnsi"/>
          <w:sz w:val="24"/>
          <w:szCs w:val="24"/>
        </w:rPr>
      </w:pPr>
    </w:p>
    <w:p w14:paraId="540DE2DC" w14:textId="77777777" w:rsidR="0028706B" w:rsidRPr="003D0EFF" w:rsidRDefault="002627A1" w:rsidP="002627A1">
      <w:pPr>
        <w:tabs>
          <w:tab w:val="left" w:pos="3949"/>
        </w:tabs>
        <w:rPr>
          <w:rFonts w:asciiTheme="majorHAnsi" w:hAnsiTheme="majorHAnsi"/>
          <w:sz w:val="24"/>
          <w:szCs w:val="24"/>
        </w:rPr>
      </w:pPr>
      <w:r w:rsidRPr="003D0EFF">
        <w:rPr>
          <w:rFonts w:asciiTheme="majorHAnsi" w:hAnsiTheme="majorHAnsi"/>
          <w:noProof/>
          <w:sz w:val="24"/>
          <w:szCs w:val="24"/>
          <w:lang w:val="en-GB" w:eastAsia="en-GB"/>
        </w:rPr>
        <w:lastRenderedPageBreak/>
        <w:drawing>
          <wp:inline distT="0" distB="0" distL="0" distR="0" wp14:anchorId="5987F070" wp14:editId="4F1FD214">
            <wp:extent cx="8089354" cy="3858601"/>
            <wp:effectExtent l="19050" t="0" r="6896" b="0"/>
            <wp:docPr id="19" name="Picture 13" descr="C:\Users\Maria\AppData\Local\Microsoft\Windows\INetCache\IE\GBCAK4X4\IMG_181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aria\AppData\Local\Microsoft\Windows\INetCache\IE\GBCAK4X4\IMG_1819[1].JPG"/>
                    <pic:cNvPicPr>
                      <a:picLocks noChangeAspect="1" noChangeArrowheads="1"/>
                    </pic:cNvPicPr>
                  </pic:nvPicPr>
                  <pic:blipFill>
                    <a:blip r:embed="rId18" cstate="print"/>
                    <a:srcRect/>
                    <a:stretch>
                      <a:fillRect/>
                    </a:stretch>
                  </pic:blipFill>
                  <pic:spPr bwMode="auto">
                    <a:xfrm>
                      <a:off x="0" y="0"/>
                      <a:ext cx="8090555" cy="3859174"/>
                    </a:xfrm>
                    <a:prstGeom prst="rect">
                      <a:avLst/>
                    </a:prstGeom>
                    <a:noFill/>
                    <a:ln w="9525">
                      <a:noFill/>
                      <a:miter lim="800000"/>
                      <a:headEnd/>
                      <a:tailEnd/>
                    </a:ln>
                  </pic:spPr>
                </pic:pic>
              </a:graphicData>
            </a:graphic>
          </wp:inline>
        </w:drawing>
      </w:r>
    </w:p>
    <w:p w14:paraId="33C4FC8C" w14:textId="77777777" w:rsidR="002627A1" w:rsidRPr="003D0EFF" w:rsidRDefault="002627A1" w:rsidP="002627A1">
      <w:pPr>
        <w:tabs>
          <w:tab w:val="left" w:pos="3949"/>
        </w:tabs>
        <w:rPr>
          <w:rFonts w:asciiTheme="majorHAnsi" w:hAnsiTheme="majorHAnsi"/>
          <w:b/>
          <w:i/>
          <w:sz w:val="24"/>
          <w:szCs w:val="24"/>
        </w:rPr>
      </w:pPr>
      <w:r w:rsidRPr="003D0EFF">
        <w:rPr>
          <w:rFonts w:asciiTheme="majorHAnsi" w:hAnsiTheme="majorHAnsi"/>
          <w:b/>
          <w:i/>
          <w:sz w:val="24"/>
          <w:szCs w:val="24"/>
        </w:rPr>
        <w:t>Glory Baptist Junior and Senior Secondary School.</w:t>
      </w:r>
    </w:p>
    <w:p w14:paraId="27194C8B" w14:textId="77777777" w:rsidR="00E9375B" w:rsidRPr="003D0EFF" w:rsidRDefault="00E9375B" w:rsidP="002627A1">
      <w:pPr>
        <w:tabs>
          <w:tab w:val="left" w:pos="3949"/>
        </w:tabs>
        <w:rPr>
          <w:rFonts w:asciiTheme="majorHAnsi" w:hAnsiTheme="majorHAnsi"/>
          <w:sz w:val="24"/>
          <w:szCs w:val="24"/>
        </w:rPr>
      </w:pPr>
    </w:p>
    <w:p w14:paraId="109A477E" w14:textId="77777777" w:rsidR="00BD7B13" w:rsidRPr="003D0EFF" w:rsidRDefault="00E9375B" w:rsidP="002627A1">
      <w:pPr>
        <w:tabs>
          <w:tab w:val="left" w:pos="3949"/>
        </w:tabs>
        <w:rPr>
          <w:rFonts w:asciiTheme="majorHAnsi" w:hAnsiTheme="majorHAnsi"/>
          <w:sz w:val="24"/>
          <w:szCs w:val="24"/>
        </w:rPr>
      </w:pPr>
      <w:r w:rsidRPr="003D0EFF">
        <w:rPr>
          <w:rFonts w:asciiTheme="majorHAnsi" w:hAnsiTheme="majorHAnsi"/>
          <w:noProof/>
          <w:sz w:val="24"/>
          <w:szCs w:val="24"/>
          <w:lang w:val="en-GB" w:eastAsia="en-GB"/>
        </w:rPr>
        <w:drawing>
          <wp:inline distT="0" distB="0" distL="0" distR="0" wp14:anchorId="12CB177E" wp14:editId="14510887">
            <wp:extent cx="4530511" cy="3397571"/>
            <wp:effectExtent l="19050" t="0" r="3389" b="0"/>
            <wp:docPr id="25" name="Picture 20" descr="C:\Users\Maria\AppData\Local\Microsoft\Windows\INetCache\IE\GBCAK4X4\IMG_18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Maria\AppData\Local\Microsoft\Windows\INetCache\IE\GBCAK4X4\IMG_1820[1].JPG"/>
                    <pic:cNvPicPr>
                      <a:picLocks noChangeAspect="1" noChangeArrowheads="1"/>
                    </pic:cNvPicPr>
                  </pic:nvPicPr>
                  <pic:blipFill>
                    <a:blip r:embed="rId19" cstate="print"/>
                    <a:srcRect/>
                    <a:stretch>
                      <a:fillRect/>
                    </a:stretch>
                  </pic:blipFill>
                  <pic:spPr bwMode="auto">
                    <a:xfrm>
                      <a:off x="0" y="0"/>
                      <a:ext cx="4530066" cy="3397237"/>
                    </a:xfrm>
                    <a:prstGeom prst="rect">
                      <a:avLst/>
                    </a:prstGeom>
                    <a:noFill/>
                    <a:ln w="9525">
                      <a:noFill/>
                      <a:miter lim="800000"/>
                      <a:headEnd/>
                      <a:tailEnd/>
                    </a:ln>
                  </pic:spPr>
                </pic:pic>
              </a:graphicData>
            </a:graphic>
          </wp:inline>
        </w:drawing>
      </w:r>
    </w:p>
    <w:p w14:paraId="09B55BD5" w14:textId="77777777" w:rsidR="002627A1" w:rsidRPr="003D0EFF" w:rsidRDefault="002627A1" w:rsidP="002627A1">
      <w:pPr>
        <w:tabs>
          <w:tab w:val="left" w:pos="3949"/>
        </w:tabs>
        <w:rPr>
          <w:rFonts w:asciiTheme="majorHAnsi" w:hAnsiTheme="majorHAnsi"/>
          <w:sz w:val="24"/>
          <w:szCs w:val="24"/>
        </w:rPr>
      </w:pPr>
      <w:r w:rsidRPr="003D0EFF">
        <w:rPr>
          <w:rFonts w:asciiTheme="majorHAnsi" w:hAnsiTheme="majorHAnsi"/>
          <w:noProof/>
          <w:sz w:val="24"/>
          <w:szCs w:val="24"/>
          <w:lang w:val="en-GB" w:eastAsia="en-GB"/>
        </w:rPr>
        <w:lastRenderedPageBreak/>
        <w:drawing>
          <wp:inline distT="0" distB="0" distL="0" distR="0" wp14:anchorId="03C0EF06" wp14:editId="1B9E73B4">
            <wp:extent cx="6426629" cy="4819528"/>
            <wp:effectExtent l="19050" t="0" r="0" b="0"/>
            <wp:docPr id="20" name="Picture 14" descr="C:\Users\Maria\AppData\Local\Microsoft\Windows\INetCache\IE\N1OD7KDH\IMG_178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Maria\AppData\Local\Microsoft\Windows\INetCache\IE\N1OD7KDH\IMG_1785[1].JPG"/>
                    <pic:cNvPicPr>
                      <a:picLocks noChangeAspect="1" noChangeArrowheads="1"/>
                    </pic:cNvPicPr>
                  </pic:nvPicPr>
                  <pic:blipFill>
                    <a:blip r:embed="rId20" cstate="print"/>
                    <a:srcRect/>
                    <a:stretch>
                      <a:fillRect/>
                    </a:stretch>
                  </pic:blipFill>
                  <pic:spPr bwMode="auto">
                    <a:xfrm>
                      <a:off x="0" y="0"/>
                      <a:ext cx="6425998" cy="4819054"/>
                    </a:xfrm>
                    <a:prstGeom prst="rect">
                      <a:avLst/>
                    </a:prstGeom>
                    <a:noFill/>
                    <a:ln w="9525">
                      <a:noFill/>
                      <a:miter lim="800000"/>
                      <a:headEnd/>
                      <a:tailEnd/>
                    </a:ln>
                  </pic:spPr>
                </pic:pic>
              </a:graphicData>
            </a:graphic>
          </wp:inline>
        </w:drawing>
      </w:r>
    </w:p>
    <w:p w14:paraId="0D90B08E" w14:textId="77777777" w:rsidR="002627A1" w:rsidRPr="003D0EFF" w:rsidRDefault="002627A1" w:rsidP="002627A1">
      <w:pPr>
        <w:tabs>
          <w:tab w:val="left" w:pos="3949"/>
        </w:tabs>
        <w:rPr>
          <w:rFonts w:asciiTheme="majorHAnsi" w:hAnsiTheme="majorHAnsi"/>
          <w:b/>
          <w:i/>
          <w:sz w:val="24"/>
          <w:szCs w:val="24"/>
        </w:rPr>
      </w:pPr>
      <w:r w:rsidRPr="003D0EFF">
        <w:rPr>
          <w:rFonts w:asciiTheme="majorHAnsi" w:hAnsiTheme="majorHAnsi"/>
          <w:b/>
          <w:i/>
          <w:sz w:val="24"/>
          <w:szCs w:val="24"/>
        </w:rPr>
        <w:t>July 22nd Junior &amp; Senior Secondary School.</w:t>
      </w:r>
    </w:p>
    <w:p w14:paraId="02D1F794" w14:textId="77777777" w:rsidR="002627A1" w:rsidRPr="003D0EFF" w:rsidRDefault="002627A1" w:rsidP="00037D1F">
      <w:pPr>
        <w:tabs>
          <w:tab w:val="left" w:pos="3949"/>
        </w:tabs>
        <w:jc w:val="both"/>
        <w:rPr>
          <w:rFonts w:asciiTheme="majorHAnsi" w:hAnsiTheme="majorHAnsi"/>
          <w:sz w:val="24"/>
          <w:szCs w:val="24"/>
        </w:rPr>
      </w:pPr>
      <w:r w:rsidRPr="003D0EFF">
        <w:rPr>
          <w:rFonts w:asciiTheme="majorHAnsi" w:hAnsiTheme="majorHAnsi"/>
          <w:noProof/>
          <w:sz w:val="24"/>
          <w:szCs w:val="24"/>
          <w:lang w:val="en-GB" w:eastAsia="en-GB"/>
        </w:rPr>
        <w:lastRenderedPageBreak/>
        <w:drawing>
          <wp:inline distT="0" distB="0" distL="0" distR="0" wp14:anchorId="28C96E8C" wp14:editId="52A2C680">
            <wp:extent cx="4571605" cy="3046130"/>
            <wp:effectExtent l="19050" t="0" r="395" b="0"/>
            <wp:docPr id="21" name="Picture 15" descr="C:\Users\Maria\AppData\Local\Microsoft\Windows\INetCache\IE\JKC0MAMM\IMG_187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Maria\AppData\Local\Microsoft\Windows\INetCache\IE\JKC0MAMM\IMG_1876[1].JPG"/>
                    <pic:cNvPicPr>
                      <a:picLocks noChangeAspect="1" noChangeArrowheads="1"/>
                    </pic:cNvPicPr>
                  </pic:nvPicPr>
                  <pic:blipFill>
                    <a:blip r:embed="rId21"/>
                    <a:srcRect/>
                    <a:stretch>
                      <a:fillRect/>
                    </a:stretch>
                  </pic:blipFill>
                  <pic:spPr bwMode="auto">
                    <a:xfrm>
                      <a:off x="0" y="0"/>
                      <a:ext cx="4571352" cy="3045962"/>
                    </a:xfrm>
                    <a:prstGeom prst="rect">
                      <a:avLst/>
                    </a:prstGeom>
                    <a:noFill/>
                    <a:ln w="9525">
                      <a:noFill/>
                      <a:miter lim="800000"/>
                      <a:headEnd/>
                      <a:tailEnd/>
                    </a:ln>
                  </pic:spPr>
                </pic:pic>
              </a:graphicData>
            </a:graphic>
          </wp:inline>
        </w:drawing>
      </w:r>
    </w:p>
    <w:p w14:paraId="4C13A0E3" w14:textId="77777777" w:rsidR="001E0B9C" w:rsidRPr="003D0EFF" w:rsidRDefault="00037D1F" w:rsidP="00037D1F">
      <w:pPr>
        <w:tabs>
          <w:tab w:val="left" w:pos="3949"/>
        </w:tabs>
        <w:jc w:val="both"/>
        <w:rPr>
          <w:rFonts w:asciiTheme="majorHAnsi" w:hAnsiTheme="majorHAnsi"/>
          <w:sz w:val="24"/>
          <w:szCs w:val="24"/>
        </w:rPr>
      </w:pPr>
      <w:r w:rsidRPr="003D0EFF">
        <w:rPr>
          <w:rFonts w:asciiTheme="majorHAnsi" w:hAnsiTheme="majorHAnsi"/>
          <w:noProof/>
          <w:sz w:val="24"/>
          <w:szCs w:val="24"/>
          <w:lang w:val="en-GB" w:eastAsia="en-GB"/>
        </w:rPr>
        <w:drawing>
          <wp:inline distT="0" distB="0" distL="0" distR="0" wp14:anchorId="49A60DF1" wp14:editId="0271B08B">
            <wp:extent cx="4704415" cy="3136888"/>
            <wp:effectExtent l="19050" t="0" r="935" b="0"/>
            <wp:docPr id="22" name="Picture 16" descr="C:\Users\Maria\AppData\Local\Microsoft\Windows\INetCache\IE\USTG9S2U\13123052_1203232396356012_5672191423553036544_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Maria\AppData\Local\Microsoft\Windows\INetCache\IE\USTG9S2U\13123052_1203232396356012_5672191423553036544_o[1].jpg"/>
                    <pic:cNvPicPr>
                      <a:picLocks noChangeAspect="1" noChangeArrowheads="1"/>
                    </pic:cNvPicPr>
                  </pic:nvPicPr>
                  <pic:blipFill>
                    <a:blip r:embed="rId22"/>
                    <a:srcRect/>
                    <a:stretch>
                      <a:fillRect/>
                    </a:stretch>
                  </pic:blipFill>
                  <pic:spPr bwMode="auto">
                    <a:xfrm>
                      <a:off x="0" y="0"/>
                      <a:ext cx="4707553" cy="3138981"/>
                    </a:xfrm>
                    <a:prstGeom prst="rect">
                      <a:avLst/>
                    </a:prstGeom>
                    <a:noFill/>
                    <a:ln w="9525">
                      <a:noFill/>
                      <a:miter lim="800000"/>
                      <a:headEnd/>
                      <a:tailEnd/>
                    </a:ln>
                  </pic:spPr>
                </pic:pic>
              </a:graphicData>
            </a:graphic>
          </wp:inline>
        </w:drawing>
      </w:r>
    </w:p>
    <w:p w14:paraId="2810002E" w14:textId="77777777" w:rsidR="00E9375B" w:rsidRPr="003D0EFF" w:rsidRDefault="00E9375B" w:rsidP="00037D1F">
      <w:pPr>
        <w:tabs>
          <w:tab w:val="left" w:pos="3949"/>
        </w:tabs>
        <w:jc w:val="both"/>
        <w:rPr>
          <w:rFonts w:asciiTheme="majorHAnsi" w:hAnsiTheme="majorHAnsi"/>
          <w:b/>
          <w:i/>
          <w:sz w:val="24"/>
          <w:szCs w:val="24"/>
        </w:rPr>
      </w:pPr>
      <w:r w:rsidRPr="003D0EFF">
        <w:rPr>
          <w:rFonts w:asciiTheme="majorHAnsi" w:hAnsiTheme="majorHAnsi"/>
          <w:b/>
          <w:i/>
          <w:sz w:val="24"/>
          <w:szCs w:val="24"/>
        </w:rPr>
        <w:t>Students from Nusrat Senior Secondary School.</w:t>
      </w:r>
    </w:p>
    <w:p w14:paraId="08E3BBC8" w14:textId="77777777" w:rsidR="00E9375B" w:rsidRPr="003D0EFF" w:rsidRDefault="00E9375B" w:rsidP="00037D1F">
      <w:pPr>
        <w:tabs>
          <w:tab w:val="left" w:pos="3949"/>
        </w:tabs>
        <w:jc w:val="both"/>
        <w:rPr>
          <w:rFonts w:asciiTheme="majorHAnsi" w:hAnsiTheme="majorHAnsi"/>
          <w:sz w:val="24"/>
          <w:szCs w:val="24"/>
        </w:rPr>
      </w:pPr>
    </w:p>
    <w:p w14:paraId="23A79DAE" w14:textId="77777777" w:rsidR="00E9375B" w:rsidRPr="003D0EFF" w:rsidRDefault="00E9375B" w:rsidP="00037D1F">
      <w:pPr>
        <w:tabs>
          <w:tab w:val="left" w:pos="3949"/>
        </w:tabs>
        <w:jc w:val="both"/>
        <w:rPr>
          <w:rFonts w:asciiTheme="majorHAnsi" w:hAnsiTheme="majorHAnsi"/>
          <w:sz w:val="24"/>
          <w:szCs w:val="24"/>
        </w:rPr>
      </w:pPr>
    </w:p>
    <w:p w14:paraId="7058F4A0" w14:textId="77777777" w:rsidR="00E9375B" w:rsidRPr="003D0EFF" w:rsidRDefault="00E9375B" w:rsidP="00037D1F">
      <w:pPr>
        <w:tabs>
          <w:tab w:val="left" w:pos="3949"/>
        </w:tabs>
        <w:jc w:val="both"/>
        <w:rPr>
          <w:rFonts w:asciiTheme="majorHAnsi" w:hAnsiTheme="majorHAnsi"/>
          <w:sz w:val="24"/>
          <w:szCs w:val="24"/>
        </w:rPr>
      </w:pPr>
    </w:p>
    <w:p w14:paraId="1FAD84DB" w14:textId="77777777" w:rsidR="00E9375B" w:rsidRPr="003D0EFF" w:rsidRDefault="00E9375B" w:rsidP="00037D1F">
      <w:pPr>
        <w:tabs>
          <w:tab w:val="left" w:pos="3949"/>
        </w:tabs>
        <w:jc w:val="both"/>
        <w:rPr>
          <w:rFonts w:asciiTheme="majorHAnsi" w:hAnsiTheme="majorHAnsi"/>
          <w:sz w:val="24"/>
          <w:szCs w:val="24"/>
        </w:rPr>
      </w:pPr>
    </w:p>
    <w:p w14:paraId="5ECE7A3B" w14:textId="77777777" w:rsidR="00E9375B" w:rsidRPr="003D0EFF" w:rsidRDefault="00E9375B" w:rsidP="00037D1F">
      <w:pPr>
        <w:tabs>
          <w:tab w:val="left" w:pos="3949"/>
        </w:tabs>
        <w:jc w:val="both"/>
        <w:rPr>
          <w:rFonts w:asciiTheme="majorHAnsi" w:hAnsiTheme="majorHAnsi"/>
          <w:sz w:val="24"/>
          <w:szCs w:val="24"/>
        </w:rPr>
      </w:pPr>
      <w:r w:rsidRPr="003D0EFF">
        <w:rPr>
          <w:rFonts w:asciiTheme="majorHAnsi" w:hAnsiTheme="majorHAnsi"/>
          <w:noProof/>
          <w:sz w:val="24"/>
          <w:szCs w:val="24"/>
          <w:lang w:val="en-GB" w:eastAsia="en-GB"/>
        </w:rPr>
        <w:lastRenderedPageBreak/>
        <w:drawing>
          <wp:inline distT="0" distB="0" distL="0" distR="0" wp14:anchorId="5E8E7DBD" wp14:editId="1B7AB32D">
            <wp:extent cx="4350997" cy="2900665"/>
            <wp:effectExtent l="19050" t="0" r="0" b="0"/>
            <wp:docPr id="26" name="Picture 21" descr="C:\Users\Maria\AppData\Local\Microsoft\Windows\INetCache\IE\JKC0MAMM\IMG_187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Maria\AppData\Local\Microsoft\Windows\INetCache\IE\JKC0MAMM\IMG_1870[1].JPG"/>
                    <pic:cNvPicPr>
                      <a:picLocks noChangeAspect="1" noChangeArrowheads="1"/>
                    </pic:cNvPicPr>
                  </pic:nvPicPr>
                  <pic:blipFill>
                    <a:blip r:embed="rId23"/>
                    <a:srcRect/>
                    <a:stretch>
                      <a:fillRect/>
                    </a:stretch>
                  </pic:blipFill>
                  <pic:spPr bwMode="auto">
                    <a:xfrm>
                      <a:off x="0" y="0"/>
                      <a:ext cx="4353051" cy="2902035"/>
                    </a:xfrm>
                    <a:prstGeom prst="rect">
                      <a:avLst/>
                    </a:prstGeom>
                    <a:noFill/>
                    <a:ln w="9525">
                      <a:noFill/>
                      <a:miter lim="800000"/>
                      <a:headEnd/>
                      <a:tailEnd/>
                    </a:ln>
                  </pic:spPr>
                </pic:pic>
              </a:graphicData>
            </a:graphic>
          </wp:inline>
        </w:drawing>
      </w:r>
    </w:p>
    <w:p w14:paraId="32341DE0" w14:textId="77777777" w:rsidR="00326690" w:rsidRPr="003D0EFF" w:rsidRDefault="00326690" w:rsidP="00037D1F">
      <w:pPr>
        <w:tabs>
          <w:tab w:val="left" w:pos="3949"/>
        </w:tabs>
        <w:jc w:val="both"/>
        <w:rPr>
          <w:rFonts w:asciiTheme="majorHAnsi" w:hAnsiTheme="majorHAnsi"/>
          <w:sz w:val="24"/>
          <w:szCs w:val="24"/>
        </w:rPr>
      </w:pPr>
      <w:r w:rsidRPr="003D0EFF">
        <w:rPr>
          <w:rFonts w:asciiTheme="majorHAnsi" w:hAnsiTheme="majorHAnsi"/>
          <w:noProof/>
          <w:sz w:val="24"/>
          <w:szCs w:val="24"/>
          <w:lang w:val="en-GB" w:eastAsia="en-GB"/>
        </w:rPr>
        <w:drawing>
          <wp:inline distT="0" distB="0" distL="0" distR="0" wp14:anchorId="4D3884F6" wp14:editId="0C51B360">
            <wp:extent cx="5943600" cy="3962400"/>
            <wp:effectExtent l="19050" t="0" r="0" b="0"/>
            <wp:docPr id="27" name="Picture 22" descr="C:\Users\Maria\AppData\Local\Microsoft\Windows\INetCache\IE\GBCAK4X4\IMG_187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Maria\AppData\Local\Microsoft\Windows\INetCache\IE\GBCAK4X4\IMG_1873[1].JPG"/>
                    <pic:cNvPicPr>
                      <a:picLocks noChangeAspect="1" noChangeArrowheads="1"/>
                    </pic:cNvPicPr>
                  </pic:nvPicPr>
                  <pic:blipFill>
                    <a:blip r:embed="rId24"/>
                    <a:srcRect/>
                    <a:stretch>
                      <a:fillRect/>
                    </a:stretch>
                  </pic:blipFill>
                  <pic:spPr bwMode="auto">
                    <a:xfrm>
                      <a:off x="0" y="0"/>
                      <a:ext cx="5943600" cy="3962400"/>
                    </a:xfrm>
                    <a:prstGeom prst="rect">
                      <a:avLst/>
                    </a:prstGeom>
                    <a:noFill/>
                    <a:ln w="9525">
                      <a:noFill/>
                      <a:miter lim="800000"/>
                      <a:headEnd/>
                      <a:tailEnd/>
                    </a:ln>
                  </pic:spPr>
                </pic:pic>
              </a:graphicData>
            </a:graphic>
          </wp:inline>
        </w:drawing>
      </w:r>
    </w:p>
    <w:p w14:paraId="146AD832" w14:textId="77777777" w:rsidR="00326690" w:rsidRPr="003D0EFF" w:rsidRDefault="00326690" w:rsidP="00037D1F">
      <w:pPr>
        <w:tabs>
          <w:tab w:val="left" w:pos="3949"/>
        </w:tabs>
        <w:jc w:val="both"/>
        <w:rPr>
          <w:rFonts w:asciiTheme="majorHAnsi" w:hAnsiTheme="majorHAnsi"/>
          <w:b/>
          <w:i/>
          <w:sz w:val="24"/>
          <w:szCs w:val="24"/>
        </w:rPr>
      </w:pPr>
      <w:r w:rsidRPr="003D0EFF">
        <w:rPr>
          <w:rFonts w:asciiTheme="majorHAnsi" w:hAnsiTheme="majorHAnsi"/>
          <w:b/>
          <w:i/>
          <w:sz w:val="24"/>
          <w:szCs w:val="24"/>
        </w:rPr>
        <w:t xml:space="preserve">Students from </w:t>
      </w:r>
      <w:proofErr w:type="spellStart"/>
      <w:r w:rsidRPr="003D0EFF">
        <w:rPr>
          <w:rFonts w:asciiTheme="majorHAnsi" w:hAnsiTheme="majorHAnsi"/>
          <w:b/>
          <w:i/>
          <w:sz w:val="24"/>
          <w:szCs w:val="24"/>
        </w:rPr>
        <w:t>Abuko</w:t>
      </w:r>
      <w:proofErr w:type="spellEnd"/>
      <w:r w:rsidRPr="003D0EFF">
        <w:rPr>
          <w:rFonts w:asciiTheme="majorHAnsi" w:hAnsiTheme="majorHAnsi"/>
          <w:b/>
          <w:i/>
          <w:sz w:val="24"/>
          <w:szCs w:val="24"/>
        </w:rPr>
        <w:t xml:space="preserve"> Upper Basic School.</w:t>
      </w:r>
    </w:p>
    <w:p w14:paraId="61F4A405" w14:textId="77777777" w:rsidR="00326690" w:rsidRPr="003D0EFF" w:rsidRDefault="00326690" w:rsidP="00037D1F">
      <w:pPr>
        <w:tabs>
          <w:tab w:val="left" w:pos="3949"/>
        </w:tabs>
        <w:jc w:val="both"/>
        <w:rPr>
          <w:rFonts w:asciiTheme="majorHAnsi" w:hAnsiTheme="majorHAnsi"/>
          <w:sz w:val="24"/>
          <w:szCs w:val="24"/>
        </w:rPr>
      </w:pPr>
    </w:p>
    <w:p w14:paraId="014533F4" w14:textId="77777777" w:rsidR="00326690" w:rsidRPr="003D0EFF" w:rsidRDefault="00326690" w:rsidP="00037D1F">
      <w:pPr>
        <w:tabs>
          <w:tab w:val="left" w:pos="3949"/>
        </w:tabs>
        <w:jc w:val="both"/>
        <w:rPr>
          <w:rFonts w:asciiTheme="majorHAnsi" w:hAnsiTheme="majorHAnsi"/>
          <w:sz w:val="24"/>
          <w:szCs w:val="24"/>
        </w:rPr>
      </w:pPr>
    </w:p>
    <w:p w14:paraId="56E6CCD7" w14:textId="77777777" w:rsidR="00326690" w:rsidRPr="003D0EFF" w:rsidRDefault="00326690" w:rsidP="00037D1F">
      <w:pPr>
        <w:tabs>
          <w:tab w:val="left" w:pos="3949"/>
        </w:tabs>
        <w:jc w:val="both"/>
        <w:rPr>
          <w:rFonts w:asciiTheme="majorHAnsi" w:hAnsiTheme="majorHAnsi"/>
          <w:b/>
          <w:sz w:val="24"/>
          <w:szCs w:val="24"/>
        </w:rPr>
      </w:pPr>
      <w:r w:rsidRPr="003D0EFF">
        <w:rPr>
          <w:rFonts w:asciiTheme="majorHAnsi" w:hAnsiTheme="majorHAnsi"/>
          <w:b/>
          <w:sz w:val="24"/>
          <w:szCs w:val="24"/>
        </w:rPr>
        <w:lastRenderedPageBreak/>
        <w:t>LIST OF VOLUNTEERS</w:t>
      </w:r>
    </w:p>
    <w:tbl>
      <w:tblPr>
        <w:tblStyle w:val="TableGrid"/>
        <w:tblW w:w="0" w:type="auto"/>
        <w:tblLook w:val="04A0" w:firstRow="1" w:lastRow="0" w:firstColumn="1" w:lastColumn="0" w:noHBand="0" w:noVBand="1"/>
      </w:tblPr>
      <w:tblGrid>
        <w:gridCol w:w="4788"/>
        <w:gridCol w:w="4788"/>
      </w:tblGrid>
      <w:tr w:rsidR="00326690" w:rsidRPr="003D0EFF" w14:paraId="76ABA423" w14:textId="77777777" w:rsidTr="00326690">
        <w:tc>
          <w:tcPr>
            <w:tcW w:w="4788" w:type="dxa"/>
          </w:tcPr>
          <w:p w14:paraId="6F4D2C98" w14:textId="77777777" w:rsidR="00326690" w:rsidRPr="003D0EFF" w:rsidRDefault="00326690" w:rsidP="00037D1F">
            <w:pPr>
              <w:tabs>
                <w:tab w:val="left" w:pos="3949"/>
              </w:tabs>
              <w:jc w:val="both"/>
              <w:rPr>
                <w:rFonts w:asciiTheme="majorHAnsi" w:hAnsiTheme="majorHAnsi"/>
                <w:b/>
                <w:sz w:val="24"/>
                <w:szCs w:val="24"/>
              </w:rPr>
            </w:pPr>
            <w:r w:rsidRPr="003D0EFF">
              <w:rPr>
                <w:rFonts w:asciiTheme="majorHAnsi" w:hAnsiTheme="majorHAnsi"/>
                <w:b/>
                <w:sz w:val="24"/>
                <w:szCs w:val="24"/>
              </w:rPr>
              <w:t>NAME</w:t>
            </w:r>
          </w:p>
        </w:tc>
        <w:tc>
          <w:tcPr>
            <w:tcW w:w="4788" w:type="dxa"/>
          </w:tcPr>
          <w:p w14:paraId="7EB4BC60" w14:textId="77777777" w:rsidR="00326690" w:rsidRPr="003D0EFF" w:rsidRDefault="00326690" w:rsidP="00037D1F">
            <w:pPr>
              <w:tabs>
                <w:tab w:val="left" w:pos="3949"/>
              </w:tabs>
              <w:jc w:val="both"/>
              <w:rPr>
                <w:rFonts w:asciiTheme="majorHAnsi" w:hAnsiTheme="majorHAnsi"/>
                <w:b/>
                <w:sz w:val="24"/>
                <w:szCs w:val="24"/>
              </w:rPr>
            </w:pPr>
            <w:r w:rsidRPr="003D0EFF">
              <w:rPr>
                <w:rFonts w:asciiTheme="majorHAnsi" w:hAnsiTheme="majorHAnsi"/>
                <w:b/>
                <w:sz w:val="24"/>
                <w:szCs w:val="24"/>
              </w:rPr>
              <w:t>ORGANISATION</w:t>
            </w:r>
          </w:p>
        </w:tc>
      </w:tr>
      <w:tr w:rsidR="00326690" w:rsidRPr="003D0EFF" w14:paraId="128ED327" w14:textId="77777777" w:rsidTr="00326690">
        <w:tc>
          <w:tcPr>
            <w:tcW w:w="4788" w:type="dxa"/>
          </w:tcPr>
          <w:p w14:paraId="31C4B6E5" w14:textId="77777777" w:rsidR="00326690" w:rsidRPr="003D0EFF" w:rsidRDefault="00326690" w:rsidP="00037D1F">
            <w:pPr>
              <w:tabs>
                <w:tab w:val="left" w:pos="3949"/>
              </w:tabs>
              <w:jc w:val="both"/>
              <w:rPr>
                <w:rFonts w:asciiTheme="majorHAnsi" w:hAnsiTheme="majorHAnsi"/>
                <w:b/>
                <w:sz w:val="24"/>
                <w:szCs w:val="24"/>
              </w:rPr>
            </w:pPr>
            <w:r w:rsidRPr="003D0EFF">
              <w:rPr>
                <w:rFonts w:asciiTheme="majorHAnsi" w:hAnsiTheme="majorHAnsi"/>
                <w:b/>
                <w:sz w:val="24"/>
                <w:szCs w:val="24"/>
              </w:rPr>
              <w:t>Mam Lisa Camara</w:t>
            </w:r>
          </w:p>
        </w:tc>
        <w:tc>
          <w:tcPr>
            <w:tcW w:w="4788" w:type="dxa"/>
          </w:tcPr>
          <w:p w14:paraId="62A9437C" w14:textId="77777777" w:rsidR="00326690" w:rsidRPr="003D0EFF" w:rsidRDefault="00FD7E66" w:rsidP="00037D1F">
            <w:pPr>
              <w:tabs>
                <w:tab w:val="left" w:pos="3949"/>
              </w:tabs>
              <w:jc w:val="both"/>
              <w:rPr>
                <w:rFonts w:asciiTheme="majorHAnsi" w:hAnsiTheme="majorHAnsi"/>
                <w:b/>
                <w:sz w:val="24"/>
                <w:szCs w:val="24"/>
              </w:rPr>
            </w:pPr>
            <w:r w:rsidRPr="003D0EFF">
              <w:rPr>
                <w:rFonts w:asciiTheme="majorHAnsi" w:hAnsiTheme="majorHAnsi"/>
                <w:b/>
                <w:sz w:val="24"/>
                <w:szCs w:val="24"/>
              </w:rPr>
              <w:t>SHfG</w:t>
            </w:r>
          </w:p>
        </w:tc>
      </w:tr>
      <w:tr w:rsidR="00326690" w:rsidRPr="003D0EFF" w14:paraId="436CE4EC" w14:textId="77777777" w:rsidTr="00326690">
        <w:tc>
          <w:tcPr>
            <w:tcW w:w="4788" w:type="dxa"/>
          </w:tcPr>
          <w:p w14:paraId="0C473040" w14:textId="77777777" w:rsidR="00326690" w:rsidRPr="003D0EFF" w:rsidRDefault="00326690" w:rsidP="00037D1F">
            <w:pPr>
              <w:tabs>
                <w:tab w:val="left" w:pos="3949"/>
              </w:tabs>
              <w:jc w:val="both"/>
              <w:rPr>
                <w:rFonts w:asciiTheme="majorHAnsi" w:hAnsiTheme="majorHAnsi"/>
                <w:b/>
                <w:sz w:val="24"/>
                <w:szCs w:val="24"/>
              </w:rPr>
            </w:pPr>
            <w:r w:rsidRPr="003D0EFF">
              <w:rPr>
                <w:rFonts w:asciiTheme="majorHAnsi" w:hAnsiTheme="majorHAnsi"/>
                <w:b/>
                <w:sz w:val="24"/>
                <w:szCs w:val="24"/>
              </w:rPr>
              <w:t xml:space="preserve">Lamin K. </w:t>
            </w:r>
            <w:proofErr w:type="spellStart"/>
            <w:r w:rsidRPr="003D0EFF">
              <w:rPr>
                <w:rFonts w:asciiTheme="majorHAnsi" w:hAnsiTheme="majorHAnsi"/>
                <w:b/>
                <w:sz w:val="24"/>
                <w:szCs w:val="24"/>
              </w:rPr>
              <w:t>Saidy</w:t>
            </w:r>
            <w:proofErr w:type="spellEnd"/>
          </w:p>
        </w:tc>
        <w:tc>
          <w:tcPr>
            <w:tcW w:w="4788" w:type="dxa"/>
          </w:tcPr>
          <w:p w14:paraId="2212B9C1" w14:textId="77777777" w:rsidR="00326690" w:rsidRPr="003D0EFF" w:rsidRDefault="00FD7E66" w:rsidP="00037D1F">
            <w:pPr>
              <w:tabs>
                <w:tab w:val="left" w:pos="3949"/>
              </w:tabs>
              <w:jc w:val="both"/>
              <w:rPr>
                <w:rFonts w:asciiTheme="majorHAnsi" w:hAnsiTheme="majorHAnsi"/>
                <w:b/>
                <w:sz w:val="24"/>
                <w:szCs w:val="24"/>
              </w:rPr>
            </w:pPr>
            <w:r w:rsidRPr="003D0EFF">
              <w:rPr>
                <w:rFonts w:asciiTheme="majorHAnsi" w:hAnsiTheme="majorHAnsi"/>
                <w:b/>
                <w:sz w:val="24"/>
                <w:szCs w:val="24"/>
              </w:rPr>
              <w:t>SHfG</w:t>
            </w:r>
          </w:p>
        </w:tc>
      </w:tr>
      <w:tr w:rsidR="00326690" w:rsidRPr="003D0EFF" w14:paraId="48D4A6C1" w14:textId="77777777" w:rsidTr="00326690">
        <w:tc>
          <w:tcPr>
            <w:tcW w:w="4788" w:type="dxa"/>
          </w:tcPr>
          <w:p w14:paraId="43971A56" w14:textId="77777777" w:rsidR="00326690" w:rsidRPr="003D0EFF" w:rsidRDefault="00326690" w:rsidP="00037D1F">
            <w:pPr>
              <w:tabs>
                <w:tab w:val="left" w:pos="3949"/>
              </w:tabs>
              <w:jc w:val="both"/>
              <w:rPr>
                <w:rFonts w:asciiTheme="majorHAnsi" w:hAnsiTheme="majorHAnsi"/>
                <w:b/>
                <w:sz w:val="24"/>
                <w:szCs w:val="24"/>
              </w:rPr>
            </w:pPr>
            <w:r w:rsidRPr="003D0EFF">
              <w:rPr>
                <w:rFonts w:asciiTheme="majorHAnsi" w:hAnsiTheme="majorHAnsi"/>
                <w:b/>
                <w:sz w:val="24"/>
                <w:szCs w:val="24"/>
              </w:rPr>
              <w:t>Maria Saine</w:t>
            </w:r>
          </w:p>
        </w:tc>
        <w:tc>
          <w:tcPr>
            <w:tcW w:w="4788" w:type="dxa"/>
          </w:tcPr>
          <w:p w14:paraId="16DA1E9A" w14:textId="77777777" w:rsidR="00326690" w:rsidRPr="003D0EFF" w:rsidRDefault="00FD7E66" w:rsidP="00037D1F">
            <w:pPr>
              <w:tabs>
                <w:tab w:val="left" w:pos="3949"/>
              </w:tabs>
              <w:jc w:val="both"/>
              <w:rPr>
                <w:rFonts w:asciiTheme="majorHAnsi" w:hAnsiTheme="majorHAnsi"/>
                <w:b/>
                <w:sz w:val="24"/>
                <w:szCs w:val="24"/>
              </w:rPr>
            </w:pPr>
            <w:r w:rsidRPr="003D0EFF">
              <w:rPr>
                <w:rFonts w:asciiTheme="majorHAnsi" w:hAnsiTheme="majorHAnsi"/>
                <w:b/>
                <w:sz w:val="24"/>
                <w:szCs w:val="24"/>
              </w:rPr>
              <w:t>SHfG</w:t>
            </w:r>
          </w:p>
        </w:tc>
      </w:tr>
      <w:tr w:rsidR="00326690" w:rsidRPr="003D0EFF" w14:paraId="444D1CAA" w14:textId="77777777" w:rsidTr="00326690">
        <w:tc>
          <w:tcPr>
            <w:tcW w:w="4788" w:type="dxa"/>
          </w:tcPr>
          <w:p w14:paraId="210E056B" w14:textId="77777777" w:rsidR="00326690" w:rsidRPr="003D0EFF" w:rsidRDefault="00326690" w:rsidP="00037D1F">
            <w:pPr>
              <w:tabs>
                <w:tab w:val="left" w:pos="3949"/>
              </w:tabs>
              <w:jc w:val="both"/>
              <w:rPr>
                <w:rFonts w:asciiTheme="majorHAnsi" w:hAnsiTheme="majorHAnsi"/>
                <w:b/>
                <w:sz w:val="24"/>
                <w:szCs w:val="24"/>
              </w:rPr>
            </w:pPr>
            <w:r w:rsidRPr="003D0EFF">
              <w:rPr>
                <w:rFonts w:asciiTheme="majorHAnsi" w:hAnsiTheme="majorHAnsi"/>
                <w:b/>
                <w:sz w:val="24"/>
                <w:szCs w:val="24"/>
              </w:rPr>
              <w:t xml:space="preserve">Mohammed </w:t>
            </w:r>
            <w:proofErr w:type="spellStart"/>
            <w:r w:rsidRPr="003D0EFF">
              <w:rPr>
                <w:rFonts w:asciiTheme="majorHAnsi" w:hAnsiTheme="majorHAnsi"/>
                <w:b/>
                <w:sz w:val="24"/>
                <w:szCs w:val="24"/>
              </w:rPr>
              <w:t>Dibbassey</w:t>
            </w:r>
            <w:proofErr w:type="spellEnd"/>
          </w:p>
        </w:tc>
        <w:tc>
          <w:tcPr>
            <w:tcW w:w="4788" w:type="dxa"/>
          </w:tcPr>
          <w:p w14:paraId="31F2A267" w14:textId="77777777" w:rsidR="00326690" w:rsidRPr="003D0EFF" w:rsidRDefault="00FD7E66" w:rsidP="00037D1F">
            <w:pPr>
              <w:tabs>
                <w:tab w:val="left" w:pos="3949"/>
              </w:tabs>
              <w:jc w:val="both"/>
              <w:rPr>
                <w:rFonts w:asciiTheme="majorHAnsi" w:hAnsiTheme="majorHAnsi"/>
                <w:b/>
                <w:sz w:val="24"/>
                <w:szCs w:val="24"/>
              </w:rPr>
            </w:pPr>
            <w:r w:rsidRPr="003D0EFF">
              <w:rPr>
                <w:rFonts w:asciiTheme="majorHAnsi" w:hAnsiTheme="majorHAnsi"/>
                <w:b/>
                <w:sz w:val="24"/>
                <w:szCs w:val="24"/>
              </w:rPr>
              <w:t>SHfG</w:t>
            </w:r>
          </w:p>
        </w:tc>
      </w:tr>
      <w:tr w:rsidR="00326690" w:rsidRPr="003D0EFF" w14:paraId="7464EA0B" w14:textId="77777777" w:rsidTr="00326690">
        <w:tc>
          <w:tcPr>
            <w:tcW w:w="4788" w:type="dxa"/>
          </w:tcPr>
          <w:p w14:paraId="5D517807" w14:textId="77777777" w:rsidR="00326690" w:rsidRPr="003D0EFF" w:rsidRDefault="00326690" w:rsidP="00037D1F">
            <w:pPr>
              <w:tabs>
                <w:tab w:val="left" w:pos="3949"/>
              </w:tabs>
              <w:jc w:val="both"/>
              <w:rPr>
                <w:rFonts w:asciiTheme="majorHAnsi" w:hAnsiTheme="majorHAnsi"/>
                <w:b/>
                <w:sz w:val="24"/>
                <w:szCs w:val="24"/>
              </w:rPr>
            </w:pPr>
            <w:r w:rsidRPr="003D0EFF">
              <w:rPr>
                <w:rFonts w:asciiTheme="majorHAnsi" w:hAnsiTheme="majorHAnsi"/>
                <w:b/>
                <w:sz w:val="24"/>
                <w:szCs w:val="24"/>
              </w:rPr>
              <w:t>Tida Njie</w:t>
            </w:r>
          </w:p>
        </w:tc>
        <w:tc>
          <w:tcPr>
            <w:tcW w:w="4788" w:type="dxa"/>
          </w:tcPr>
          <w:p w14:paraId="19768F52" w14:textId="77777777" w:rsidR="00326690" w:rsidRPr="003D0EFF" w:rsidRDefault="00FD7E66" w:rsidP="00037D1F">
            <w:pPr>
              <w:tabs>
                <w:tab w:val="left" w:pos="3949"/>
              </w:tabs>
              <w:jc w:val="both"/>
              <w:rPr>
                <w:rFonts w:asciiTheme="majorHAnsi" w:hAnsiTheme="majorHAnsi"/>
                <w:b/>
                <w:sz w:val="24"/>
                <w:szCs w:val="24"/>
              </w:rPr>
            </w:pPr>
            <w:r w:rsidRPr="003D0EFF">
              <w:rPr>
                <w:rFonts w:asciiTheme="majorHAnsi" w:hAnsiTheme="majorHAnsi"/>
                <w:b/>
                <w:sz w:val="24"/>
                <w:szCs w:val="24"/>
              </w:rPr>
              <w:t>SHfG</w:t>
            </w:r>
          </w:p>
        </w:tc>
      </w:tr>
      <w:tr w:rsidR="00326690" w:rsidRPr="003D0EFF" w14:paraId="1E2BEBF9" w14:textId="77777777" w:rsidTr="00326690">
        <w:tc>
          <w:tcPr>
            <w:tcW w:w="4788" w:type="dxa"/>
          </w:tcPr>
          <w:p w14:paraId="5E739D1C" w14:textId="77777777" w:rsidR="00326690" w:rsidRPr="003D0EFF" w:rsidRDefault="00326690" w:rsidP="00037D1F">
            <w:pPr>
              <w:tabs>
                <w:tab w:val="left" w:pos="3949"/>
              </w:tabs>
              <w:jc w:val="both"/>
              <w:rPr>
                <w:rFonts w:asciiTheme="majorHAnsi" w:hAnsiTheme="majorHAnsi"/>
                <w:b/>
                <w:sz w:val="24"/>
                <w:szCs w:val="24"/>
              </w:rPr>
            </w:pPr>
            <w:r w:rsidRPr="003D0EFF">
              <w:rPr>
                <w:rFonts w:asciiTheme="majorHAnsi" w:hAnsiTheme="majorHAnsi"/>
                <w:b/>
                <w:sz w:val="24"/>
                <w:szCs w:val="24"/>
              </w:rPr>
              <w:t xml:space="preserve">Wilson </w:t>
            </w:r>
            <w:proofErr w:type="spellStart"/>
            <w:r w:rsidRPr="003D0EFF">
              <w:rPr>
                <w:rFonts w:asciiTheme="majorHAnsi" w:hAnsiTheme="majorHAnsi"/>
                <w:b/>
                <w:sz w:val="24"/>
                <w:szCs w:val="24"/>
              </w:rPr>
              <w:t>Okoi</w:t>
            </w:r>
            <w:proofErr w:type="spellEnd"/>
          </w:p>
        </w:tc>
        <w:tc>
          <w:tcPr>
            <w:tcW w:w="4788" w:type="dxa"/>
          </w:tcPr>
          <w:p w14:paraId="145F116B" w14:textId="77777777" w:rsidR="00326690" w:rsidRPr="003D0EFF" w:rsidRDefault="00FD7E66" w:rsidP="00037D1F">
            <w:pPr>
              <w:tabs>
                <w:tab w:val="left" w:pos="3949"/>
              </w:tabs>
              <w:jc w:val="both"/>
              <w:rPr>
                <w:rFonts w:asciiTheme="majorHAnsi" w:hAnsiTheme="majorHAnsi"/>
                <w:b/>
                <w:sz w:val="24"/>
                <w:szCs w:val="24"/>
              </w:rPr>
            </w:pPr>
            <w:r w:rsidRPr="003D0EFF">
              <w:rPr>
                <w:rFonts w:asciiTheme="majorHAnsi" w:hAnsiTheme="majorHAnsi"/>
                <w:b/>
                <w:sz w:val="24"/>
                <w:szCs w:val="24"/>
              </w:rPr>
              <w:t>SHfG</w:t>
            </w:r>
          </w:p>
        </w:tc>
      </w:tr>
      <w:tr w:rsidR="00FD7E66" w:rsidRPr="003D0EFF" w14:paraId="2F204970" w14:textId="77777777" w:rsidTr="00326690">
        <w:tc>
          <w:tcPr>
            <w:tcW w:w="4788" w:type="dxa"/>
          </w:tcPr>
          <w:p w14:paraId="1608687B" w14:textId="77777777" w:rsidR="00FD7E66" w:rsidRPr="003D0EFF" w:rsidRDefault="00FD7E66" w:rsidP="00037D1F">
            <w:pPr>
              <w:tabs>
                <w:tab w:val="left" w:pos="3949"/>
              </w:tabs>
              <w:jc w:val="both"/>
              <w:rPr>
                <w:rFonts w:asciiTheme="majorHAnsi" w:hAnsiTheme="majorHAnsi"/>
                <w:b/>
                <w:sz w:val="24"/>
                <w:szCs w:val="24"/>
              </w:rPr>
            </w:pPr>
            <w:r w:rsidRPr="003D0EFF">
              <w:rPr>
                <w:rFonts w:asciiTheme="majorHAnsi" w:hAnsiTheme="majorHAnsi"/>
                <w:b/>
                <w:sz w:val="24"/>
                <w:szCs w:val="24"/>
              </w:rPr>
              <w:t xml:space="preserve">Isatou </w:t>
            </w:r>
            <w:proofErr w:type="spellStart"/>
            <w:r w:rsidRPr="003D0EFF">
              <w:rPr>
                <w:rFonts w:asciiTheme="majorHAnsi" w:hAnsiTheme="majorHAnsi"/>
                <w:b/>
                <w:sz w:val="24"/>
                <w:szCs w:val="24"/>
              </w:rPr>
              <w:t>Suwareh</w:t>
            </w:r>
            <w:proofErr w:type="spellEnd"/>
          </w:p>
        </w:tc>
        <w:tc>
          <w:tcPr>
            <w:tcW w:w="4788" w:type="dxa"/>
          </w:tcPr>
          <w:p w14:paraId="5B9CF2ED" w14:textId="77777777" w:rsidR="00FD7E66" w:rsidRPr="003D0EFF" w:rsidRDefault="00FD7E66" w:rsidP="00037D1F">
            <w:pPr>
              <w:tabs>
                <w:tab w:val="left" w:pos="3949"/>
              </w:tabs>
              <w:jc w:val="both"/>
              <w:rPr>
                <w:rFonts w:asciiTheme="majorHAnsi" w:hAnsiTheme="majorHAnsi"/>
                <w:b/>
                <w:sz w:val="24"/>
                <w:szCs w:val="24"/>
              </w:rPr>
            </w:pPr>
            <w:r w:rsidRPr="003D0EFF">
              <w:rPr>
                <w:rFonts w:asciiTheme="majorHAnsi" w:hAnsiTheme="majorHAnsi"/>
                <w:b/>
                <w:sz w:val="24"/>
                <w:szCs w:val="24"/>
              </w:rPr>
              <w:t>SHfG</w:t>
            </w:r>
          </w:p>
        </w:tc>
      </w:tr>
    </w:tbl>
    <w:p w14:paraId="04AE1147" w14:textId="77777777" w:rsidR="00326690" w:rsidRPr="003D0EFF" w:rsidRDefault="00326690" w:rsidP="00037D1F">
      <w:pPr>
        <w:tabs>
          <w:tab w:val="left" w:pos="3949"/>
        </w:tabs>
        <w:jc w:val="both"/>
        <w:rPr>
          <w:rFonts w:asciiTheme="majorHAnsi" w:hAnsiTheme="majorHAnsi"/>
          <w:sz w:val="24"/>
          <w:szCs w:val="24"/>
        </w:rPr>
      </w:pPr>
    </w:p>
    <w:p w14:paraId="24D97E20" w14:textId="77777777" w:rsidR="00326690" w:rsidRPr="003D0EFF" w:rsidRDefault="00326690" w:rsidP="00037D1F">
      <w:pPr>
        <w:tabs>
          <w:tab w:val="left" w:pos="3949"/>
        </w:tabs>
        <w:jc w:val="both"/>
        <w:rPr>
          <w:rFonts w:asciiTheme="majorHAnsi" w:hAnsiTheme="majorHAnsi"/>
          <w:sz w:val="24"/>
          <w:szCs w:val="24"/>
        </w:rPr>
      </w:pPr>
    </w:p>
    <w:p w14:paraId="46C86758" w14:textId="77777777" w:rsidR="001E0B9C" w:rsidRPr="003D0EFF" w:rsidRDefault="00FD7E66" w:rsidP="00037D1F">
      <w:pPr>
        <w:tabs>
          <w:tab w:val="left" w:pos="3949"/>
        </w:tabs>
        <w:jc w:val="both"/>
        <w:rPr>
          <w:rFonts w:asciiTheme="majorHAnsi" w:hAnsiTheme="majorHAnsi"/>
          <w:sz w:val="24"/>
          <w:szCs w:val="24"/>
        </w:rPr>
      </w:pPr>
      <w:r w:rsidRPr="003D0EFF">
        <w:rPr>
          <w:rFonts w:asciiTheme="majorHAnsi" w:hAnsiTheme="majorHAnsi"/>
          <w:sz w:val="24"/>
          <w:szCs w:val="24"/>
        </w:rPr>
        <w:br/>
      </w:r>
    </w:p>
    <w:p w14:paraId="11316D05" w14:textId="77777777" w:rsidR="00FD7E66" w:rsidRPr="003D0EFF" w:rsidRDefault="00FD7E66" w:rsidP="00037D1F">
      <w:pPr>
        <w:tabs>
          <w:tab w:val="left" w:pos="3949"/>
        </w:tabs>
        <w:jc w:val="both"/>
        <w:rPr>
          <w:rFonts w:asciiTheme="majorHAnsi" w:hAnsiTheme="majorHAnsi"/>
          <w:sz w:val="24"/>
          <w:szCs w:val="24"/>
        </w:rPr>
      </w:pPr>
    </w:p>
    <w:p w14:paraId="30300852" w14:textId="77777777" w:rsidR="00FD7E66" w:rsidRPr="003D0EFF" w:rsidRDefault="00FD7E66" w:rsidP="00037D1F">
      <w:pPr>
        <w:tabs>
          <w:tab w:val="left" w:pos="3949"/>
        </w:tabs>
        <w:jc w:val="both"/>
        <w:rPr>
          <w:rFonts w:asciiTheme="majorHAnsi" w:hAnsiTheme="majorHAnsi"/>
          <w:sz w:val="24"/>
          <w:szCs w:val="24"/>
        </w:rPr>
      </w:pPr>
    </w:p>
    <w:p w14:paraId="3DBC11C6" w14:textId="77777777" w:rsidR="00FD7E66" w:rsidRPr="003D0EFF" w:rsidRDefault="00FD7E66" w:rsidP="00037D1F">
      <w:pPr>
        <w:tabs>
          <w:tab w:val="left" w:pos="3949"/>
        </w:tabs>
        <w:jc w:val="both"/>
        <w:rPr>
          <w:rFonts w:asciiTheme="majorHAnsi" w:hAnsiTheme="majorHAnsi"/>
          <w:sz w:val="24"/>
          <w:szCs w:val="24"/>
        </w:rPr>
      </w:pPr>
    </w:p>
    <w:p w14:paraId="7302A68D" w14:textId="77777777" w:rsidR="00FD7E66" w:rsidRPr="003D0EFF" w:rsidRDefault="00FD7E66" w:rsidP="00037D1F">
      <w:pPr>
        <w:tabs>
          <w:tab w:val="left" w:pos="3949"/>
        </w:tabs>
        <w:jc w:val="both"/>
        <w:rPr>
          <w:rFonts w:asciiTheme="majorHAnsi" w:hAnsiTheme="majorHAnsi"/>
          <w:sz w:val="24"/>
          <w:szCs w:val="24"/>
        </w:rPr>
      </w:pPr>
    </w:p>
    <w:p w14:paraId="47BC7651" w14:textId="77777777" w:rsidR="00FD7E66" w:rsidRPr="003D0EFF" w:rsidRDefault="00FD7E66" w:rsidP="00037D1F">
      <w:pPr>
        <w:tabs>
          <w:tab w:val="left" w:pos="3949"/>
        </w:tabs>
        <w:jc w:val="both"/>
        <w:rPr>
          <w:rFonts w:asciiTheme="majorHAnsi" w:hAnsiTheme="majorHAnsi"/>
          <w:sz w:val="24"/>
          <w:szCs w:val="24"/>
        </w:rPr>
      </w:pPr>
    </w:p>
    <w:p w14:paraId="2413EE73" w14:textId="77777777" w:rsidR="00FD7E66" w:rsidRPr="003D0EFF" w:rsidRDefault="00FD7E66" w:rsidP="00037D1F">
      <w:pPr>
        <w:tabs>
          <w:tab w:val="left" w:pos="3949"/>
        </w:tabs>
        <w:jc w:val="both"/>
        <w:rPr>
          <w:rFonts w:asciiTheme="majorHAnsi" w:hAnsiTheme="majorHAnsi"/>
          <w:sz w:val="24"/>
          <w:szCs w:val="24"/>
        </w:rPr>
      </w:pPr>
    </w:p>
    <w:p w14:paraId="2BAF7045" w14:textId="77777777" w:rsidR="00FD7E66" w:rsidRPr="003D0EFF" w:rsidRDefault="00FD7E66" w:rsidP="00037D1F">
      <w:pPr>
        <w:tabs>
          <w:tab w:val="left" w:pos="3949"/>
        </w:tabs>
        <w:jc w:val="both"/>
        <w:rPr>
          <w:rFonts w:asciiTheme="majorHAnsi" w:hAnsiTheme="majorHAnsi"/>
          <w:sz w:val="24"/>
          <w:szCs w:val="24"/>
        </w:rPr>
      </w:pPr>
    </w:p>
    <w:p w14:paraId="0472CD47" w14:textId="77777777" w:rsidR="00FD7E66" w:rsidRPr="003D0EFF" w:rsidRDefault="00FD7E66" w:rsidP="00037D1F">
      <w:pPr>
        <w:tabs>
          <w:tab w:val="left" w:pos="3949"/>
        </w:tabs>
        <w:jc w:val="both"/>
        <w:rPr>
          <w:rFonts w:asciiTheme="majorHAnsi" w:hAnsiTheme="majorHAnsi"/>
          <w:sz w:val="24"/>
          <w:szCs w:val="24"/>
        </w:rPr>
      </w:pPr>
    </w:p>
    <w:p w14:paraId="4339D7D6" w14:textId="77777777" w:rsidR="00FD7E66" w:rsidRPr="003D0EFF" w:rsidRDefault="00FD7E66" w:rsidP="00037D1F">
      <w:pPr>
        <w:tabs>
          <w:tab w:val="left" w:pos="3949"/>
        </w:tabs>
        <w:jc w:val="both"/>
        <w:rPr>
          <w:rFonts w:asciiTheme="majorHAnsi" w:hAnsiTheme="majorHAnsi"/>
          <w:sz w:val="24"/>
          <w:szCs w:val="24"/>
        </w:rPr>
      </w:pPr>
    </w:p>
    <w:p w14:paraId="1D1A0BAE" w14:textId="77777777" w:rsidR="00FD7E66" w:rsidRPr="003D0EFF" w:rsidRDefault="00FD7E66" w:rsidP="00037D1F">
      <w:pPr>
        <w:tabs>
          <w:tab w:val="left" w:pos="3949"/>
        </w:tabs>
        <w:jc w:val="both"/>
        <w:rPr>
          <w:rFonts w:asciiTheme="majorHAnsi" w:hAnsiTheme="majorHAnsi"/>
          <w:sz w:val="24"/>
          <w:szCs w:val="24"/>
        </w:rPr>
      </w:pPr>
    </w:p>
    <w:p w14:paraId="0B3ECB03" w14:textId="77777777" w:rsidR="00FD7E66" w:rsidRPr="003D0EFF" w:rsidRDefault="00FD7E66" w:rsidP="00037D1F">
      <w:pPr>
        <w:tabs>
          <w:tab w:val="left" w:pos="3949"/>
        </w:tabs>
        <w:jc w:val="both"/>
        <w:rPr>
          <w:rFonts w:asciiTheme="majorHAnsi" w:hAnsiTheme="majorHAnsi"/>
          <w:sz w:val="24"/>
          <w:szCs w:val="24"/>
        </w:rPr>
      </w:pPr>
    </w:p>
    <w:p w14:paraId="02FED96E" w14:textId="77777777" w:rsidR="00FD7E66" w:rsidRPr="003D0EFF" w:rsidRDefault="00FD7E66" w:rsidP="00037D1F">
      <w:pPr>
        <w:tabs>
          <w:tab w:val="left" w:pos="3949"/>
        </w:tabs>
        <w:jc w:val="both"/>
        <w:rPr>
          <w:rFonts w:asciiTheme="majorHAnsi" w:hAnsiTheme="majorHAnsi"/>
          <w:sz w:val="24"/>
          <w:szCs w:val="24"/>
        </w:rPr>
      </w:pPr>
    </w:p>
    <w:p w14:paraId="05E8124D" w14:textId="77777777" w:rsidR="00FD7E66" w:rsidRPr="003D0EFF" w:rsidRDefault="00FD7E66" w:rsidP="00037D1F">
      <w:pPr>
        <w:tabs>
          <w:tab w:val="left" w:pos="3949"/>
        </w:tabs>
        <w:jc w:val="both"/>
        <w:rPr>
          <w:rFonts w:asciiTheme="majorHAnsi" w:hAnsiTheme="majorHAnsi"/>
          <w:sz w:val="24"/>
          <w:szCs w:val="24"/>
        </w:rPr>
      </w:pPr>
    </w:p>
    <w:p w14:paraId="3312D670" w14:textId="77777777" w:rsidR="00FD7E66" w:rsidRPr="003D0EFF" w:rsidRDefault="00FD7E66" w:rsidP="00037D1F">
      <w:pPr>
        <w:tabs>
          <w:tab w:val="left" w:pos="3949"/>
        </w:tabs>
        <w:jc w:val="both"/>
        <w:rPr>
          <w:rFonts w:asciiTheme="majorHAnsi" w:hAnsiTheme="majorHAnsi"/>
          <w:sz w:val="24"/>
          <w:szCs w:val="24"/>
        </w:rPr>
      </w:pPr>
    </w:p>
    <w:p w14:paraId="74B95593" w14:textId="77777777" w:rsidR="00FD7E66" w:rsidRPr="003D0EFF" w:rsidRDefault="00FD7E66" w:rsidP="00037D1F">
      <w:pPr>
        <w:tabs>
          <w:tab w:val="left" w:pos="3949"/>
        </w:tabs>
        <w:jc w:val="both"/>
        <w:rPr>
          <w:rFonts w:asciiTheme="majorHAnsi" w:hAnsiTheme="majorHAnsi"/>
          <w:sz w:val="24"/>
          <w:szCs w:val="24"/>
        </w:rPr>
      </w:pPr>
    </w:p>
    <w:p w14:paraId="51C23006" w14:textId="77777777" w:rsidR="00DF081A" w:rsidRDefault="00DF081A" w:rsidP="00FD7E66">
      <w:pPr>
        <w:tabs>
          <w:tab w:val="left" w:pos="3949"/>
        </w:tabs>
        <w:jc w:val="center"/>
        <w:rPr>
          <w:rFonts w:asciiTheme="majorHAnsi" w:hAnsiTheme="majorHAnsi"/>
          <w:b/>
          <w:sz w:val="24"/>
          <w:szCs w:val="24"/>
        </w:rPr>
      </w:pPr>
    </w:p>
    <w:p w14:paraId="0514E3A0" w14:textId="2B4D5BA9" w:rsidR="00FD7E66" w:rsidRPr="003D0EFF" w:rsidRDefault="00FD7E66" w:rsidP="00FD7E66">
      <w:pPr>
        <w:tabs>
          <w:tab w:val="left" w:pos="3949"/>
        </w:tabs>
        <w:jc w:val="center"/>
        <w:rPr>
          <w:rFonts w:asciiTheme="majorHAnsi" w:hAnsiTheme="majorHAnsi"/>
          <w:b/>
          <w:sz w:val="24"/>
          <w:szCs w:val="24"/>
        </w:rPr>
      </w:pPr>
      <w:r w:rsidRPr="003D0EFF">
        <w:rPr>
          <w:rFonts w:asciiTheme="majorHAnsi" w:hAnsiTheme="majorHAnsi"/>
          <w:b/>
          <w:sz w:val="24"/>
          <w:szCs w:val="24"/>
        </w:rPr>
        <w:lastRenderedPageBreak/>
        <w:t>WAY FORWARD</w:t>
      </w:r>
    </w:p>
    <w:p w14:paraId="0D6D2CB2" w14:textId="0287B592" w:rsidR="00FD7E66" w:rsidRPr="003D0EFF" w:rsidRDefault="00FD7E66" w:rsidP="00037D1F">
      <w:pPr>
        <w:tabs>
          <w:tab w:val="left" w:pos="3949"/>
        </w:tabs>
        <w:jc w:val="both"/>
        <w:rPr>
          <w:rFonts w:asciiTheme="majorHAnsi" w:hAnsiTheme="majorHAnsi"/>
          <w:sz w:val="24"/>
          <w:szCs w:val="24"/>
        </w:rPr>
      </w:pPr>
      <w:r w:rsidRPr="003D0EFF">
        <w:rPr>
          <w:rFonts w:asciiTheme="majorHAnsi" w:hAnsiTheme="majorHAnsi"/>
          <w:sz w:val="24"/>
          <w:szCs w:val="24"/>
        </w:rPr>
        <w:t>The outreach in region one will be followed by a Drama and Poetry competition between schools. Peer groups were also formed during the outreach. After all regions have been covered, al</w:t>
      </w:r>
      <w:r w:rsidR="003D0EFF" w:rsidRPr="003D0EFF">
        <w:rPr>
          <w:rFonts w:asciiTheme="majorHAnsi" w:hAnsiTheme="majorHAnsi"/>
          <w:sz w:val="24"/>
          <w:szCs w:val="24"/>
        </w:rPr>
        <w:t>l groups will be brought together</w:t>
      </w:r>
      <w:r w:rsidRPr="003D0EFF">
        <w:rPr>
          <w:rFonts w:asciiTheme="majorHAnsi" w:hAnsiTheme="majorHAnsi"/>
          <w:sz w:val="24"/>
          <w:szCs w:val="24"/>
        </w:rPr>
        <w:t xml:space="preserve"> to discuss the way forward on how they can be part of the campaign to end FGM. Trainings will also be </w:t>
      </w:r>
      <w:r w:rsidR="00DF081A" w:rsidRPr="003D0EFF">
        <w:rPr>
          <w:rFonts w:asciiTheme="majorHAnsi" w:hAnsiTheme="majorHAnsi"/>
          <w:sz w:val="24"/>
          <w:szCs w:val="24"/>
        </w:rPr>
        <w:t>organized</w:t>
      </w:r>
      <w:r w:rsidRPr="003D0EFF">
        <w:rPr>
          <w:rFonts w:asciiTheme="majorHAnsi" w:hAnsiTheme="majorHAnsi"/>
          <w:sz w:val="24"/>
          <w:szCs w:val="24"/>
        </w:rPr>
        <w:t xml:space="preserve"> for all peer groups</w:t>
      </w:r>
    </w:p>
    <w:sectPr w:rsidR="00FD7E66" w:rsidRPr="003D0EFF" w:rsidSect="00DF081A">
      <w:headerReference w:type="default" r:id="rId25"/>
      <w:footerReference w:type="default" r:id="rId26"/>
      <w:pgSz w:w="12240" w:h="15840"/>
      <w:pgMar w:top="1440" w:right="1440" w:bottom="1440" w:left="1440" w:header="432" w:footer="432" w:gutter="0"/>
      <w:pgBorders w:offsetFrom="page">
        <w:top w:val="single" w:sz="4" w:space="24" w:color="auto"/>
        <w:left w:val="single" w:sz="4" w:space="24" w:color="auto"/>
        <w:bottom w:val="single" w:sz="4" w:space="24" w:color="auto"/>
        <w:right w:val="single" w:sz="4" w:space="24" w:color="auto"/>
      </w:pgBorders>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71E15E6" w14:textId="77777777" w:rsidR="002B3019" w:rsidRDefault="002B3019" w:rsidP="00F55FBB">
      <w:pPr>
        <w:spacing w:after="0" w:line="240" w:lineRule="auto"/>
      </w:pPr>
      <w:r>
        <w:separator/>
      </w:r>
    </w:p>
  </w:endnote>
  <w:endnote w:type="continuationSeparator" w:id="0">
    <w:p w14:paraId="29DC0E12" w14:textId="77777777" w:rsidR="002B3019" w:rsidRDefault="002B3019" w:rsidP="00F55F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365F2A" w14:textId="77777777" w:rsidR="005D26D0" w:rsidRPr="00C75247" w:rsidRDefault="0030004B" w:rsidP="00D40BA2">
    <w:pPr>
      <w:pStyle w:val="Footer"/>
      <w:spacing w:before="100" w:beforeAutospacing="1" w:after="100" w:afterAutospacing="1"/>
      <w:jc w:val="center"/>
      <w:rPr>
        <w:b/>
        <w:i/>
        <w:sz w:val="24"/>
        <w:szCs w:val="24"/>
        <w:lang w:val="en-GB"/>
      </w:rPr>
    </w:pPr>
    <w:r>
      <w:rPr>
        <w:b/>
        <w:i/>
        <w:sz w:val="24"/>
        <w:szCs w:val="24"/>
        <w:lang w:val="en-GB"/>
      </w:rPr>
      <w:t>#</w:t>
    </w:r>
    <w:r w:rsidR="00C75247">
      <w:rPr>
        <w:b/>
        <w:i/>
        <w:sz w:val="24"/>
        <w:szCs w:val="24"/>
        <w:lang w:val="en-GB"/>
      </w:rPr>
      <w:t>RSO220 Kanifing Municipality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C95ACA7" w14:textId="77777777" w:rsidR="002B3019" w:rsidRDefault="002B3019" w:rsidP="00F55FBB">
      <w:pPr>
        <w:spacing w:after="0" w:line="240" w:lineRule="auto"/>
      </w:pPr>
      <w:r>
        <w:separator/>
      </w:r>
    </w:p>
  </w:footnote>
  <w:footnote w:type="continuationSeparator" w:id="0">
    <w:p w14:paraId="1FF5929F" w14:textId="77777777" w:rsidR="002B3019" w:rsidRDefault="002B3019" w:rsidP="00F55FB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9C73EA" w14:textId="77777777" w:rsidR="005D26D0" w:rsidRPr="004D3B1A" w:rsidRDefault="004D3B1A" w:rsidP="00F55FBB">
    <w:pPr>
      <w:pStyle w:val="Header"/>
      <w:jc w:val="center"/>
      <w:rPr>
        <w:b/>
        <w:i/>
        <w:sz w:val="24"/>
        <w:szCs w:val="24"/>
        <w:lang w:val="en-GB"/>
      </w:rPr>
    </w:pPr>
    <w:r>
      <w:rPr>
        <w:b/>
        <w:i/>
        <w:sz w:val="24"/>
        <w:szCs w:val="24"/>
        <w:lang w:val="en-GB"/>
      </w:rPr>
      <w:t>ENDING FGM IN A GENERATION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F96E42"/>
    <w:multiLevelType w:val="hybridMultilevel"/>
    <w:tmpl w:val="32203E10"/>
    <w:lvl w:ilvl="0" w:tplc="2D3E1B24">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C123506"/>
    <w:multiLevelType w:val="hybridMultilevel"/>
    <w:tmpl w:val="D85CE0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CA766BB"/>
    <w:multiLevelType w:val="hybridMultilevel"/>
    <w:tmpl w:val="A4A6EB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2D67C99"/>
    <w:multiLevelType w:val="hybridMultilevel"/>
    <w:tmpl w:val="8884CD0E"/>
    <w:lvl w:ilvl="0" w:tplc="2D3E1B24">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38426C26"/>
    <w:multiLevelType w:val="hybridMultilevel"/>
    <w:tmpl w:val="050A8F88"/>
    <w:lvl w:ilvl="0" w:tplc="0409000B">
      <w:start w:val="1"/>
      <w:numFmt w:val="bullet"/>
      <w:lvlText w:val=""/>
      <w:lvlJc w:val="left"/>
      <w:pPr>
        <w:ind w:left="773" w:hanging="360"/>
      </w:pPr>
      <w:rPr>
        <w:rFonts w:ascii="Wingdings" w:hAnsi="Wingdings"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5" w15:restartNumberingAfterBreak="0">
    <w:nsid w:val="562B66E6"/>
    <w:multiLevelType w:val="hybridMultilevel"/>
    <w:tmpl w:val="7FB0259C"/>
    <w:lvl w:ilvl="0" w:tplc="0414000B">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6B2A03EE"/>
    <w:multiLevelType w:val="hybridMultilevel"/>
    <w:tmpl w:val="C2361C2A"/>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6FC236E8"/>
    <w:multiLevelType w:val="hybridMultilevel"/>
    <w:tmpl w:val="30C41D7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055431E"/>
    <w:multiLevelType w:val="hybridMultilevel"/>
    <w:tmpl w:val="AF92176C"/>
    <w:lvl w:ilvl="0" w:tplc="0DAE375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AFF62D8"/>
    <w:multiLevelType w:val="hybridMultilevel"/>
    <w:tmpl w:val="4C76D7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7"/>
  </w:num>
  <w:num w:numId="3">
    <w:abstractNumId w:val="4"/>
  </w:num>
  <w:num w:numId="4">
    <w:abstractNumId w:val="2"/>
  </w:num>
  <w:num w:numId="5">
    <w:abstractNumId w:val="3"/>
  </w:num>
  <w:num w:numId="6">
    <w:abstractNumId w:val="9"/>
  </w:num>
  <w:num w:numId="7">
    <w:abstractNumId w:val="6"/>
  </w:num>
  <w:num w:numId="8">
    <w:abstractNumId w:val="0"/>
  </w:num>
  <w:num w:numId="9">
    <w:abstractNumId w:val="8"/>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drawingGridHorizontalSpacing w:val="110"/>
  <w:displayHorizontalDrawingGridEvery w:val="2"/>
  <w:characterSpacingControl w:val="doNotCompress"/>
  <w:hdrShapeDefaults>
    <o:shapedefaults v:ext="edit" spidmax="2049">
      <o:colormru v:ext="edit" colors="#cf6"/>
    </o:shapedefaults>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F55FBB"/>
    <w:rsid w:val="00037D1F"/>
    <w:rsid w:val="0004471B"/>
    <w:rsid w:val="00093DE7"/>
    <w:rsid w:val="00094B77"/>
    <w:rsid w:val="000B4AD2"/>
    <w:rsid w:val="00127863"/>
    <w:rsid w:val="00197662"/>
    <w:rsid w:val="001A7D45"/>
    <w:rsid w:val="001B226F"/>
    <w:rsid w:val="001E0B9C"/>
    <w:rsid w:val="001F2699"/>
    <w:rsid w:val="002627A1"/>
    <w:rsid w:val="0028706B"/>
    <w:rsid w:val="002B3019"/>
    <w:rsid w:val="002C5384"/>
    <w:rsid w:val="002F78BB"/>
    <w:rsid w:val="0030004B"/>
    <w:rsid w:val="00326690"/>
    <w:rsid w:val="00340EE5"/>
    <w:rsid w:val="00354BD3"/>
    <w:rsid w:val="00361310"/>
    <w:rsid w:val="00374AAE"/>
    <w:rsid w:val="003B0D1F"/>
    <w:rsid w:val="003B0E0C"/>
    <w:rsid w:val="003C5830"/>
    <w:rsid w:val="003D0EFF"/>
    <w:rsid w:val="003F6A7C"/>
    <w:rsid w:val="00405983"/>
    <w:rsid w:val="0043707A"/>
    <w:rsid w:val="004441DD"/>
    <w:rsid w:val="00473EFC"/>
    <w:rsid w:val="004A4CA6"/>
    <w:rsid w:val="004B2652"/>
    <w:rsid w:val="004C5DC9"/>
    <w:rsid w:val="004D3B1A"/>
    <w:rsid w:val="004D71D3"/>
    <w:rsid w:val="004F6E7E"/>
    <w:rsid w:val="00570802"/>
    <w:rsid w:val="00592C8A"/>
    <w:rsid w:val="005A67AE"/>
    <w:rsid w:val="005C6AD4"/>
    <w:rsid w:val="005D26D0"/>
    <w:rsid w:val="00607B1B"/>
    <w:rsid w:val="0065765F"/>
    <w:rsid w:val="006C4984"/>
    <w:rsid w:val="006F075B"/>
    <w:rsid w:val="00740699"/>
    <w:rsid w:val="00743966"/>
    <w:rsid w:val="00750DB7"/>
    <w:rsid w:val="007550A8"/>
    <w:rsid w:val="00780AEA"/>
    <w:rsid w:val="00792AE6"/>
    <w:rsid w:val="007A10CC"/>
    <w:rsid w:val="007A4BFE"/>
    <w:rsid w:val="007A78BF"/>
    <w:rsid w:val="007D0F5C"/>
    <w:rsid w:val="007E3422"/>
    <w:rsid w:val="008C60EE"/>
    <w:rsid w:val="008D41F3"/>
    <w:rsid w:val="0092421D"/>
    <w:rsid w:val="009278FF"/>
    <w:rsid w:val="00931A27"/>
    <w:rsid w:val="00980C3E"/>
    <w:rsid w:val="009870F9"/>
    <w:rsid w:val="0099454E"/>
    <w:rsid w:val="009D1E2E"/>
    <w:rsid w:val="00A15ACF"/>
    <w:rsid w:val="00A94ACF"/>
    <w:rsid w:val="00AA6101"/>
    <w:rsid w:val="00AB32AB"/>
    <w:rsid w:val="00AD5B1C"/>
    <w:rsid w:val="00B03897"/>
    <w:rsid w:val="00B61F79"/>
    <w:rsid w:val="00BA749A"/>
    <w:rsid w:val="00BD7B13"/>
    <w:rsid w:val="00C60F71"/>
    <w:rsid w:val="00C75247"/>
    <w:rsid w:val="00C81E8B"/>
    <w:rsid w:val="00CE32DF"/>
    <w:rsid w:val="00D40BA2"/>
    <w:rsid w:val="00D418F0"/>
    <w:rsid w:val="00D62743"/>
    <w:rsid w:val="00D72DC8"/>
    <w:rsid w:val="00D74723"/>
    <w:rsid w:val="00DF081A"/>
    <w:rsid w:val="00E1655C"/>
    <w:rsid w:val="00E22BA7"/>
    <w:rsid w:val="00E36B7B"/>
    <w:rsid w:val="00E9375B"/>
    <w:rsid w:val="00EB63F8"/>
    <w:rsid w:val="00F55FBB"/>
    <w:rsid w:val="00F70853"/>
    <w:rsid w:val="00F71B49"/>
    <w:rsid w:val="00FA13FA"/>
    <w:rsid w:val="00FA5709"/>
    <w:rsid w:val="00FC60A5"/>
    <w:rsid w:val="00FD7E6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cf6"/>
    </o:shapedefaults>
    <o:shapelayout v:ext="edit">
      <o:idmap v:ext="edit" data="1"/>
    </o:shapelayout>
  </w:shapeDefaults>
  <w:decimalSymbol w:val="."/>
  <w:listSeparator w:val=","/>
  <w14:docId w14:val="2F7633D7"/>
  <w15:docId w15:val="{9954ACBF-8DE6-4F6A-B676-00C6ABCF1F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AD5B1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F55FBB"/>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F55FBB"/>
  </w:style>
  <w:style w:type="paragraph" w:styleId="Footer">
    <w:name w:val="footer"/>
    <w:basedOn w:val="Normal"/>
    <w:link w:val="FooterChar"/>
    <w:uiPriority w:val="99"/>
    <w:semiHidden/>
    <w:unhideWhenUsed/>
    <w:rsid w:val="00F55FBB"/>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F55FBB"/>
  </w:style>
  <w:style w:type="paragraph" w:styleId="NoSpacing">
    <w:name w:val="No Spacing"/>
    <w:link w:val="NoSpacingChar"/>
    <w:uiPriority w:val="1"/>
    <w:qFormat/>
    <w:rsid w:val="00F55FBB"/>
    <w:pPr>
      <w:spacing w:after="0" w:line="240" w:lineRule="auto"/>
    </w:pPr>
    <w:rPr>
      <w:rFonts w:eastAsiaTheme="minorEastAsia"/>
    </w:rPr>
  </w:style>
  <w:style w:type="character" w:customStyle="1" w:styleId="NoSpacingChar">
    <w:name w:val="No Spacing Char"/>
    <w:basedOn w:val="DefaultParagraphFont"/>
    <w:link w:val="NoSpacing"/>
    <w:uiPriority w:val="1"/>
    <w:rsid w:val="00F55FBB"/>
    <w:rPr>
      <w:rFonts w:eastAsiaTheme="minorEastAsia"/>
    </w:rPr>
  </w:style>
  <w:style w:type="paragraph" w:styleId="BalloonText">
    <w:name w:val="Balloon Text"/>
    <w:basedOn w:val="Normal"/>
    <w:link w:val="BalloonTextChar"/>
    <w:uiPriority w:val="99"/>
    <w:semiHidden/>
    <w:unhideWhenUsed/>
    <w:rsid w:val="00F55FB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55FBB"/>
    <w:rPr>
      <w:rFonts w:ascii="Tahoma" w:hAnsi="Tahoma" w:cs="Tahoma"/>
      <w:sz w:val="16"/>
      <w:szCs w:val="16"/>
    </w:rPr>
  </w:style>
  <w:style w:type="paragraph" w:styleId="ListParagraph">
    <w:name w:val="List Paragraph"/>
    <w:basedOn w:val="Normal"/>
    <w:uiPriority w:val="34"/>
    <w:qFormat/>
    <w:rsid w:val="006F075B"/>
    <w:pPr>
      <w:ind w:left="720"/>
      <w:contextualSpacing/>
    </w:pPr>
    <w:rPr>
      <w:rFonts w:eastAsiaTheme="minorEastAsia"/>
    </w:rPr>
  </w:style>
  <w:style w:type="table" w:styleId="TableGrid">
    <w:name w:val="Table Grid"/>
    <w:basedOn w:val="TableNormal"/>
    <w:uiPriority w:val="59"/>
    <w:rsid w:val="00326690"/>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242</TotalTime>
  <Pages>18</Pages>
  <Words>1455</Words>
  <Characters>8298</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THE REPORT ON THE REGIONAL SCHOOL OUTREACH ON FGM.</vt:lpstr>
    </vt:vector>
  </TitlesOfParts>
  <Company>Hewlett-Packard Company</Company>
  <LinksUpToDate>false</LinksUpToDate>
  <CharactersWithSpaces>9734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REPORT ON THE REGIONAL SCHOOL OUTREACH ON FGM.</dc:title>
  <dc:subject>Organised by Safe Hands for Girls in Partnership with Human Dignity Foundation.</dc:subject>
  <dc:creator>SafeHandsForGirls</dc:creator>
  <cp:lastModifiedBy>SafeHandsForGirls</cp:lastModifiedBy>
  <cp:revision>9</cp:revision>
  <dcterms:created xsi:type="dcterms:W3CDTF">2016-02-16T12:49:00Z</dcterms:created>
  <dcterms:modified xsi:type="dcterms:W3CDTF">2019-10-14T12:42:00Z</dcterms:modified>
</cp:coreProperties>
</file>